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5863" w14:textId="3FF73F2E" w:rsidR="001B27F7" w:rsidRDefault="008F78B7" w:rsidP="001B27F7">
      <w:pPr>
        <w:ind w:left="-851"/>
        <w:rPr>
          <w:rFonts w:ascii="Montserrat Medium" w:hAnsi="Montserrat Medium"/>
          <w:sz w:val="40"/>
          <w:szCs w:val="40"/>
        </w:rPr>
      </w:pPr>
      <w:r>
        <w:rPr>
          <w:rFonts w:ascii="Montserrat Medium" w:hAnsi="Montserrat Medium"/>
          <w:b/>
          <w:bCs/>
          <w:caps/>
          <w:sz w:val="40"/>
          <w:szCs w:val="40"/>
        </w:rPr>
        <w:t xml:space="preserve">YEAR 7: </w:t>
      </w:r>
      <w:r w:rsidR="00276439">
        <w:rPr>
          <w:rFonts w:ascii="Montserrat Medium" w:hAnsi="Montserrat Medium"/>
          <w:b/>
          <w:bCs/>
          <w:caps/>
          <w:sz w:val="40"/>
          <w:szCs w:val="40"/>
        </w:rPr>
        <w:t xml:space="preserve">2024-2025 </w:t>
      </w:r>
      <w:r w:rsidR="009E16EE" w:rsidRPr="00D3024F">
        <w:rPr>
          <w:rFonts w:ascii="Montserrat Medium" w:hAnsi="Montserrat Medium"/>
          <w:b/>
          <w:bCs/>
          <w:caps/>
          <w:sz w:val="40"/>
          <w:szCs w:val="40"/>
        </w:rPr>
        <w:t>Curriculum Overview</w:t>
      </w:r>
      <w:r w:rsidR="00BA5DC8" w:rsidRPr="00D3024F">
        <w:rPr>
          <w:rFonts w:ascii="Montserrat Medium" w:hAnsi="Montserrat Medium"/>
          <w:b/>
          <w:bCs/>
          <w:caps/>
          <w:sz w:val="40"/>
          <w:szCs w:val="40"/>
        </w:rPr>
        <w:t xml:space="preserve"> </w:t>
      </w:r>
      <w:r w:rsidR="00BA5DC8" w:rsidRPr="00D3024F">
        <w:rPr>
          <w:rFonts w:ascii="Montserrat Medium" w:hAnsi="Montserrat Medium"/>
          <w:caps/>
          <w:sz w:val="40"/>
          <w:szCs w:val="40"/>
        </w:rPr>
        <w:t xml:space="preserve">– </w:t>
      </w:r>
      <w:r w:rsidR="00657FF5" w:rsidRPr="00D3024F">
        <w:rPr>
          <w:rFonts w:ascii="Montserrat Medium" w:hAnsi="Montserrat Medium"/>
          <w:sz w:val="40"/>
          <w:szCs w:val="40"/>
        </w:rPr>
        <w:t>VISUAL ARTS</w:t>
      </w:r>
    </w:p>
    <w:p w14:paraId="7D597E71" w14:textId="77777777" w:rsidR="00163996" w:rsidRPr="00163996" w:rsidRDefault="00163996" w:rsidP="001B27F7">
      <w:pPr>
        <w:ind w:left="-851"/>
        <w:rPr>
          <w:rFonts w:ascii="Montserrat Medium" w:hAnsi="Montserrat Medium"/>
          <w:sz w:val="4"/>
          <w:szCs w:val="4"/>
        </w:rPr>
      </w:pPr>
    </w:p>
    <w:tbl>
      <w:tblPr>
        <w:tblStyle w:val="TableGrid"/>
        <w:tblW w:w="148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BA5DC8" w:rsidRPr="001B27F7" w14:paraId="3191E3F7" w14:textId="77777777" w:rsidTr="00BA5DC8">
        <w:trPr>
          <w:trHeight w:val="283"/>
        </w:trPr>
        <w:tc>
          <w:tcPr>
            <w:tcW w:w="4529" w:type="dxa"/>
            <w:shd w:val="clear" w:color="auto" w:fill="003057"/>
          </w:tcPr>
          <w:p w14:paraId="14AD0163" w14:textId="27D210B1" w:rsidR="00BA5DC8" w:rsidRPr="00163996" w:rsidRDefault="00BA5DC8" w:rsidP="00D3024F">
            <w:pPr>
              <w:rPr>
                <w:rFonts w:ascii="Montserrat" w:hAnsi="Montserrat"/>
                <w:b/>
                <w:bCs/>
                <w:caps/>
                <w:sz w:val="36"/>
                <w:szCs w:val="36"/>
              </w:rPr>
            </w:pPr>
            <w:r w:rsidRPr="00163996">
              <w:rPr>
                <w:rFonts w:ascii="Montserrat" w:hAnsi="Montserrat"/>
                <w:b/>
                <w:bCs/>
                <w:caps/>
                <w:sz w:val="36"/>
                <w:szCs w:val="36"/>
              </w:rPr>
              <w:t>Term 1</w:t>
            </w:r>
          </w:p>
        </w:tc>
        <w:tc>
          <w:tcPr>
            <w:tcW w:w="647" w:type="dxa"/>
          </w:tcPr>
          <w:p w14:paraId="4C1AE7DD" w14:textId="77777777" w:rsidR="00BA5DC8" w:rsidRPr="001B27F7" w:rsidRDefault="00BA5DC8" w:rsidP="00BA5DC8">
            <w:pPr>
              <w:jc w:val="center"/>
              <w:rPr>
                <w:rFonts w:ascii="Montserrat" w:hAnsi="Montserrat"/>
                <w:sz w:val="18"/>
                <w:szCs w:val="18"/>
              </w:rPr>
            </w:pPr>
          </w:p>
        </w:tc>
        <w:tc>
          <w:tcPr>
            <w:tcW w:w="4528" w:type="dxa"/>
            <w:shd w:val="clear" w:color="auto" w:fill="003057"/>
          </w:tcPr>
          <w:p w14:paraId="3F3DEC44" w14:textId="6E54A622" w:rsidR="00BA5DC8" w:rsidRPr="00163996" w:rsidRDefault="00BA5DC8" w:rsidP="00D3024F">
            <w:pPr>
              <w:rPr>
                <w:rFonts w:ascii="Montserrat" w:hAnsi="Montserrat"/>
                <w:b/>
                <w:bCs/>
                <w:sz w:val="36"/>
                <w:szCs w:val="36"/>
              </w:rPr>
            </w:pPr>
            <w:r w:rsidRPr="00163996">
              <w:rPr>
                <w:rFonts w:ascii="Montserrat" w:hAnsi="Montserrat"/>
                <w:b/>
                <w:bCs/>
                <w:caps/>
                <w:sz w:val="36"/>
                <w:szCs w:val="36"/>
              </w:rPr>
              <w:t>Term 2</w:t>
            </w:r>
          </w:p>
        </w:tc>
        <w:tc>
          <w:tcPr>
            <w:tcW w:w="647" w:type="dxa"/>
          </w:tcPr>
          <w:p w14:paraId="459DC485" w14:textId="77777777" w:rsidR="00BA5DC8" w:rsidRPr="001B27F7" w:rsidRDefault="00BA5DC8" w:rsidP="00BA5DC8">
            <w:pPr>
              <w:jc w:val="center"/>
              <w:rPr>
                <w:rFonts w:ascii="Montserrat" w:hAnsi="Montserrat"/>
                <w:sz w:val="18"/>
                <w:szCs w:val="18"/>
              </w:rPr>
            </w:pPr>
          </w:p>
        </w:tc>
        <w:tc>
          <w:tcPr>
            <w:tcW w:w="4528" w:type="dxa"/>
            <w:shd w:val="clear" w:color="auto" w:fill="003057"/>
          </w:tcPr>
          <w:p w14:paraId="5088F7A9" w14:textId="3B82A0E6" w:rsidR="00D3024F" w:rsidRPr="00163996" w:rsidRDefault="00BA5DC8" w:rsidP="00D3024F">
            <w:pPr>
              <w:rPr>
                <w:rFonts w:ascii="Montserrat" w:hAnsi="Montserrat"/>
                <w:b/>
                <w:bCs/>
                <w:caps/>
                <w:sz w:val="36"/>
                <w:szCs w:val="36"/>
              </w:rPr>
            </w:pPr>
            <w:r w:rsidRPr="00163996">
              <w:rPr>
                <w:rFonts w:ascii="Montserrat" w:hAnsi="Montserrat"/>
                <w:b/>
                <w:bCs/>
                <w:caps/>
                <w:sz w:val="36"/>
                <w:szCs w:val="36"/>
              </w:rPr>
              <w:t>Term 3</w:t>
            </w:r>
          </w:p>
        </w:tc>
      </w:tr>
      <w:tr w:rsidR="008A0C5D" w:rsidRPr="001B27F7" w14:paraId="2BD9C4FF" w14:textId="77777777" w:rsidTr="00657FF5">
        <w:trPr>
          <w:trHeight w:val="283"/>
        </w:trPr>
        <w:tc>
          <w:tcPr>
            <w:tcW w:w="4529" w:type="dxa"/>
            <w:shd w:val="clear" w:color="auto" w:fill="FAF5ED"/>
          </w:tcPr>
          <w:p w14:paraId="0C8A9C8D" w14:textId="77777777" w:rsidR="0074146B" w:rsidRPr="001B27F7" w:rsidRDefault="0074146B" w:rsidP="008A0C5D">
            <w:pPr>
              <w:spacing w:line="276" w:lineRule="auto"/>
              <w:rPr>
                <w:rFonts w:ascii="Montserrat" w:hAnsi="Montserrat" w:cs="Arial"/>
                <w:b/>
                <w:bCs/>
                <w:sz w:val="18"/>
                <w:szCs w:val="18"/>
              </w:rPr>
            </w:pPr>
          </w:p>
          <w:p w14:paraId="1FDDA736" w14:textId="24C3F494" w:rsidR="008A0C5D" w:rsidRPr="001B27F7" w:rsidRDefault="0074146B" w:rsidP="008A0C5D">
            <w:pPr>
              <w:spacing w:line="276" w:lineRule="auto"/>
              <w:rPr>
                <w:rFonts w:ascii="Montserrat" w:hAnsi="Montserrat" w:cs="Arial"/>
                <w:b/>
                <w:bCs/>
                <w:sz w:val="18"/>
                <w:szCs w:val="18"/>
              </w:rPr>
            </w:pPr>
            <w:r w:rsidRPr="001B27F7">
              <w:rPr>
                <w:rFonts w:ascii="Montserrat" w:hAnsi="Montserrat" w:cs="Arial"/>
                <w:b/>
                <w:bCs/>
                <w:sz w:val="18"/>
                <w:szCs w:val="18"/>
              </w:rPr>
              <w:t>WHO AM I? (AN INTRODUCTION TO ART)</w:t>
            </w:r>
          </w:p>
          <w:p w14:paraId="1564859B" w14:textId="77777777" w:rsidR="008A0C5D" w:rsidRPr="001B27F7" w:rsidRDefault="008A0C5D" w:rsidP="008A0C5D">
            <w:pPr>
              <w:spacing w:line="276" w:lineRule="auto"/>
              <w:rPr>
                <w:rFonts w:ascii="Montserrat" w:hAnsi="Montserrat" w:cs="Arial"/>
                <w:b/>
                <w:bCs/>
                <w:sz w:val="18"/>
                <w:szCs w:val="18"/>
              </w:rPr>
            </w:pPr>
          </w:p>
          <w:p w14:paraId="22C4B1D8" w14:textId="77777777" w:rsidR="008A0C5D" w:rsidRPr="001B27F7" w:rsidRDefault="00854DD8" w:rsidP="008A0C5D">
            <w:pPr>
              <w:spacing w:line="276" w:lineRule="auto"/>
              <w:rPr>
                <w:rFonts w:ascii="Montserrat" w:hAnsi="Montserrat"/>
                <w:color w:val="000000"/>
                <w:sz w:val="18"/>
                <w:szCs w:val="18"/>
              </w:rPr>
            </w:pPr>
            <w:r w:rsidRPr="001B27F7">
              <w:rPr>
                <w:rFonts w:ascii="Montserrat" w:hAnsi="Montserrat"/>
                <w:color w:val="000000"/>
                <w:sz w:val="18"/>
                <w:szCs w:val="18"/>
              </w:rPr>
              <w:t xml:space="preserve">In this unit, pupils will be introduced to a variety of artists and art media. They will explore lettering and text through the artwork of Jasper Johns and delve into grid compositions inspired by Peter Blake. Pupils will create collages influenced by Blake and experiment with textures and media. The term concludes with an exploration of Vincent </w:t>
            </w:r>
            <w:proofErr w:type="gramStart"/>
            <w:r w:rsidRPr="001B27F7">
              <w:rPr>
                <w:rFonts w:ascii="Montserrat" w:hAnsi="Montserrat"/>
                <w:color w:val="000000"/>
                <w:sz w:val="18"/>
                <w:szCs w:val="18"/>
              </w:rPr>
              <w:t>Van</w:t>
            </w:r>
            <w:proofErr w:type="gramEnd"/>
            <w:r w:rsidRPr="001B27F7">
              <w:rPr>
                <w:rFonts w:ascii="Montserrat" w:hAnsi="Montserrat"/>
                <w:color w:val="000000"/>
                <w:sz w:val="18"/>
                <w:szCs w:val="18"/>
              </w:rPr>
              <w:t xml:space="preserve"> Gogh's works, focusing on analysis and understanding of his techniques.</w:t>
            </w:r>
          </w:p>
          <w:p w14:paraId="33AE4A50" w14:textId="77777777" w:rsidR="00854DD8" w:rsidRPr="001B27F7" w:rsidRDefault="00854DD8" w:rsidP="008A0C5D">
            <w:pPr>
              <w:spacing w:line="276" w:lineRule="auto"/>
              <w:rPr>
                <w:rFonts w:ascii="Montserrat" w:hAnsi="Montserrat"/>
                <w:color w:val="000000"/>
                <w:sz w:val="18"/>
                <w:szCs w:val="18"/>
              </w:rPr>
            </w:pPr>
          </w:p>
          <w:p w14:paraId="7937734C" w14:textId="31B0DA53" w:rsidR="005F2D6D" w:rsidRPr="001B27F7" w:rsidRDefault="0074146B" w:rsidP="008A0C5D">
            <w:pPr>
              <w:spacing w:line="276" w:lineRule="auto"/>
              <w:rPr>
                <w:rFonts w:ascii="Montserrat" w:hAnsi="Montserrat"/>
                <w:b/>
                <w:bCs/>
                <w:color w:val="000000"/>
                <w:sz w:val="18"/>
                <w:szCs w:val="18"/>
              </w:rPr>
            </w:pPr>
            <w:r w:rsidRPr="001B27F7">
              <w:rPr>
                <w:rFonts w:ascii="Montserrat" w:hAnsi="Montserrat"/>
                <w:b/>
                <w:bCs/>
                <w:color w:val="000000"/>
                <w:sz w:val="18"/>
                <w:szCs w:val="18"/>
              </w:rPr>
              <w:t>CONTENT</w:t>
            </w:r>
          </w:p>
          <w:p w14:paraId="023E1E4B" w14:textId="77777777" w:rsidR="005F2D6D" w:rsidRPr="001B27F7" w:rsidRDefault="005F2D6D" w:rsidP="008A0C5D">
            <w:pPr>
              <w:spacing w:line="276" w:lineRule="auto"/>
              <w:rPr>
                <w:rFonts w:ascii="Montserrat" w:hAnsi="Montserrat"/>
                <w:color w:val="000000"/>
                <w:sz w:val="18"/>
                <w:szCs w:val="18"/>
              </w:rPr>
            </w:pPr>
          </w:p>
          <w:p w14:paraId="2A76D9F5" w14:textId="77777777" w:rsidR="005F2D6D" w:rsidRPr="001B27F7" w:rsidRDefault="005F2D6D" w:rsidP="005F2D6D">
            <w:pPr>
              <w:pStyle w:val="ListParagraph"/>
              <w:numPr>
                <w:ilvl w:val="0"/>
                <w:numId w:val="1"/>
              </w:numPr>
              <w:spacing w:line="276" w:lineRule="auto"/>
              <w:rPr>
                <w:rFonts w:ascii="Montserrat" w:hAnsi="Montserrat"/>
                <w:sz w:val="18"/>
                <w:szCs w:val="18"/>
              </w:rPr>
            </w:pPr>
            <w:r w:rsidRPr="001B27F7">
              <w:rPr>
                <w:rStyle w:val="Strong"/>
                <w:rFonts w:ascii="Montserrat" w:hAnsi="Montserrat"/>
                <w:color w:val="000000"/>
                <w:sz w:val="18"/>
                <w:szCs w:val="18"/>
              </w:rPr>
              <w:t>Jasper Johns</w:t>
            </w:r>
            <w:r w:rsidRPr="001B27F7">
              <w:rPr>
                <w:rFonts w:ascii="Montserrat" w:hAnsi="Montserrat"/>
                <w:color w:val="000000"/>
                <w:sz w:val="18"/>
                <w:szCs w:val="18"/>
              </w:rPr>
              <w:t>: Pupils explore lettering and text, experimenting with textures and media to create artwork inspired by Johns.</w:t>
            </w:r>
          </w:p>
          <w:p w14:paraId="06AA7300" w14:textId="77777777" w:rsidR="0069070E" w:rsidRPr="001B27F7" w:rsidRDefault="0069070E" w:rsidP="0069070E">
            <w:pPr>
              <w:pStyle w:val="ListParagraph"/>
              <w:spacing w:line="276" w:lineRule="auto"/>
              <w:ind w:left="360"/>
              <w:rPr>
                <w:rFonts w:ascii="Montserrat" w:hAnsi="Montserrat"/>
                <w:sz w:val="18"/>
                <w:szCs w:val="18"/>
              </w:rPr>
            </w:pPr>
          </w:p>
          <w:p w14:paraId="526A047E" w14:textId="77777777" w:rsidR="005F2D6D" w:rsidRPr="00276439" w:rsidRDefault="005F2D6D" w:rsidP="005F2D6D">
            <w:pPr>
              <w:pStyle w:val="ListParagraph"/>
              <w:numPr>
                <w:ilvl w:val="0"/>
                <w:numId w:val="1"/>
              </w:numPr>
              <w:spacing w:line="276" w:lineRule="auto"/>
              <w:rPr>
                <w:rFonts w:ascii="Montserrat" w:hAnsi="Montserrat"/>
                <w:sz w:val="18"/>
                <w:szCs w:val="18"/>
              </w:rPr>
            </w:pPr>
            <w:r w:rsidRPr="001B27F7">
              <w:rPr>
                <w:rStyle w:val="Strong"/>
                <w:rFonts w:ascii="Montserrat" w:hAnsi="Montserrat"/>
                <w:color w:val="000000"/>
                <w:sz w:val="18"/>
                <w:szCs w:val="18"/>
              </w:rPr>
              <w:t>Peter Blake</w:t>
            </w:r>
            <w:r w:rsidRPr="001B27F7">
              <w:rPr>
                <w:rFonts w:ascii="Montserrat" w:hAnsi="Montserrat"/>
                <w:color w:val="000000"/>
                <w:sz w:val="18"/>
                <w:szCs w:val="18"/>
              </w:rPr>
              <w:t>: Study grid compositions and create collages using various materials, influenced by Blake’s techniques.</w:t>
            </w:r>
          </w:p>
          <w:p w14:paraId="7D43CDF2" w14:textId="42FAF24E" w:rsidR="00276439" w:rsidRPr="00276439" w:rsidRDefault="00276439" w:rsidP="00276439">
            <w:pPr>
              <w:spacing w:line="276" w:lineRule="auto"/>
              <w:rPr>
                <w:rFonts w:ascii="Montserrat" w:hAnsi="Montserrat"/>
                <w:sz w:val="18"/>
                <w:szCs w:val="18"/>
              </w:rPr>
            </w:pPr>
          </w:p>
          <w:p w14:paraId="33F5693F" w14:textId="3EDECB88" w:rsidR="005F2D6D" w:rsidRPr="001B27F7" w:rsidRDefault="005F2D6D" w:rsidP="001B27F7">
            <w:pPr>
              <w:pStyle w:val="ListParagraph"/>
              <w:numPr>
                <w:ilvl w:val="0"/>
                <w:numId w:val="1"/>
              </w:numPr>
              <w:spacing w:line="276" w:lineRule="auto"/>
              <w:rPr>
                <w:rFonts w:ascii="Montserrat" w:hAnsi="Montserrat"/>
                <w:sz w:val="18"/>
                <w:szCs w:val="18"/>
              </w:rPr>
            </w:pPr>
            <w:r w:rsidRPr="001B27F7">
              <w:rPr>
                <w:rStyle w:val="Strong"/>
                <w:rFonts w:ascii="Montserrat" w:hAnsi="Montserrat"/>
                <w:color w:val="000000"/>
                <w:sz w:val="18"/>
                <w:szCs w:val="18"/>
              </w:rPr>
              <w:t>Vincent Van Gogh</w:t>
            </w:r>
            <w:r w:rsidRPr="001B27F7">
              <w:rPr>
                <w:rFonts w:ascii="Montserrat" w:hAnsi="Montserrat"/>
                <w:color w:val="000000"/>
                <w:sz w:val="18"/>
                <w:szCs w:val="18"/>
              </w:rPr>
              <w:t>: Analyse Van Gogh's background, his style, and techniques. Pupils will create pieces inspired by his artwork, focusing on understanding and replicating his unique methods.</w:t>
            </w:r>
          </w:p>
        </w:tc>
        <w:tc>
          <w:tcPr>
            <w:tcW w:w="647" w:type="dxa"/>
          </w:tcPr>
          <w:p w14:paraId="68D36BC1"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07C9E09F" w14:textId="77777777" w:rsidR="00FD19CA" w:rsidRPr="001B27F7" w:rsidRDefault="00FD19CA" w:rsidP="008A0C5D">
            <w:pPr>
              <w:pStyle w:val="NoSpacing"/>
              <w:spacing w:line="276" w:lineRule="auto"/>
              <w:rPr>
                <w:rFonts w:ascii="Montserrat" w:hAnsi="Montserrat" w:cs="Arial"/>
                <w:b/>
                <w:bCs/>
                <w:sz w:val="18"/>
                <w:szCs w:val="18"/>
              </w:rPr>
            </w:pPr>
          </w:p>
          <w:p w14:paraId="7D013906" w14:textId="44F6C136" w:rsidR="008A0C5D" w:rsidRPr="001B27F7" w:rsidRDefault="008C6B27" w:rsidP="008A0C5D">
            <w:pPr>
              <w:pStyle w:val="NoSpacing"/>
              <w:spacing w:line="276" w:lineRule="auto"/>
              <w:rPr>
                <w:rFonts w:ascii="Montserrat" w:hAnsi="Montserrat" w:cs="Arial"/>
                <w:b/>
                <w:bCs/>
                <w:sz w:val="18"/>
                <w:szCs w:val="18"/>
              </w:rPr>
            </w:pPr>
            <w:r w:rsidRPr="001B27F7">
              <w:rPr>
                <w:rFonts w:ascii="Montserrat" w:hAnsi="Montserrat" w:cs="Arial"/>
                <w:b/>
                <w:bCs/>
                <w:sz w:val="18"/>
                <w:szCs w:val="18"/>
              </w:rPr>
              <w:t>AN INTRODUCTION TO NATIVE AMERICAN INDIAN ART</w:t>
            </w:r>
          </w:p>
          <w:p w14:paraId="105752CF" w14:textId="4E093C84" w:rsidR="008A0C5D" w:rsidRPr="001B27F7" w:rsidRDefault="008A0C5D" w:rsidP="008C6B27">
            <w:pPr>
              <w:pStyle w:val="NoSpacing"/>
              <w:spacing w:line="276" w:lineRule="auto"/>
              <w:rPr>
                <w:rFonts w:ascii="Montserrat" w:hAnsi="Montserrat" w:cs="Arial"/>
                <w:b/>
                <w:bCs/>
                <w:color w:val="FFFFFF" w:themeColor="background1"/>
                <w:sz w:val="18"/>
                <w:szCs w:val="18"/>
              </w:rPr>
            </w:pPr>
          </w:p>
          <w:p w14:paraId="01107604" w14:textId="22BD0F41" w:rsidR="008A0C5D" w:rsidRPr="001B27F7" w:rsidRDefault="008A0C5D" w:rsidP="008A0C5D">
            <w:pPr>
              <w:pStyle w:val="NoSpacing"/>
              <w:spacing w:line="276" w:lineRule="auto"/>
              <w:rPr>
                <w:rFonts w:ascii="Montserrat" w:hAnsi="Montserrat" w:cs="Arial"/>
                <w:sz w:val="18"/>
                <w:szCs w:val="18"/>
              </w:rPr>
            </w:pPr>
            <w:r w:rsidRPr="001B27F7">
              <w:rPr>
                <w:rFonts w:ascii="Montserrat" w:hAnsi="Montserrat" w:cs="Arial"/>
                <w:sz w:val="18"/>
                <w:szCs w:val="18"/>
              </w:rPr>
              <w:t>Students will create a visual analysis of a given Native American Indian mask.</w:t>
            </w:r>
            <w:r w:rsidR="008C6B27" w:rsidRPr="001B27F7">
              <w:rPr>
                <w:rFonts w:ascii="Montserrat" w:hAnsi="Montserrat" w:cs="Arial"/>
                <w:sz w:val="18"/>
                <w:szCs w:val="18"/>
              </w:rPr>
              <w:t xml:space="preserve"> This assessment will form the grade for the KS3 exam report card.</w:t>
            </w:r>
          </w:p>
          <w:p w14:paraId="19F92A28" w14:textId="77777777" w:rsidR="008A0C5D" w:rsidRPr="001B27F7" w:rsidRDefault="008A0C5D" w:rsidP="008A0C5D">
            <w:pPr>
              <w:pStyle w:val="NoSpacing"/>
              <w:spacing w:line="276" w:lineRule="auto"/>
              <w:rPr>
                <w:rFonts w:ascii="Montserrat" w:hAnsi="Montserrat" w:cs="Arial"/>
                <w:sz w:val="18"/>
                <w:szCs w:val="18"/>
              </w:rPr>
            </w:pPr>
          </w:p>
          <w:p w14:paraId="301FF573" w14:textId="2E098B45" w:rsidR="00FD19CA" w:rsidRPr="001B27F7" w:rsidRDefault="008C6B27" w:rsidP="008A0C5D">
            <w:pPr>
              <w:pStyle w:val="NoSpacing"/>
              <w:spacing w:line="276" w:lineRule="auto"/>
              <w:rPr>
                <w:rFonts w:ascii="Montserrat" w:hAnsi="Montserrat"/>
                <w:b/>
                <w:bCs/>
                <w:color w:val="000000"/>
                <w:sz w:val="18"/>
                <w:szCs w:val="18"/>
              </w:rPr>
            </w:pPr>
            <w:r w:rsidRPr="001B27F7">
              <w:rPr>
                <w:rFonts w:ascii="Montserrat" w:hAnsi="Montserrat"/>
                <w:b/>
                <w:bCs/>
                <w:color w:val="000000"/>
                <w:sz w:val="18"/>
                <w:szCs w:val="18"/>
              </w:rPr>
              <w:t>EMPOWERMENT &amp; EQUALITY (CONTINUING INTO TERM 3)</w:t>
            </w:r>
          </w:p>
          <w:p w14:paraId="562338D0" w14:textId="77777777" w:rsidR="008C6B27" w:rsidRPr="001B27F7" w:rsidRDefault="008C6B27" w:rsidP="008A0C5D">
            <w:pPr>
              <w:pStyle w:val="NoSpacing"/>
              <w:spacing w:line="276" w:lineRule="auto"/>
              <w:rPr>
                <w:rFonts w:ascii="Montserrat" w:hAnsi="Montserrat" w:cs="Arial"/>
                <w:b/>
                <w:bCs/>
                <w:color w:val="000000"/>
                <w:sz w:val="18"/>
                <w:szCs w:val="18"/>
                <w:shd w:val="clear" w:color="auto" w:fill="FFFFFF"/>
              </w:rPr>
            </w:pPr>
          </w:p>
          <w:p w14:paraId="67A54E5A" w14:textId="7C9824D8" w:rsidR="008A0C5D" w:rsidRPr="001B27F7" w:rsidRDefault="00FD19CA" w:rsidP="008A0C5D">
            <w:pPr>
              <w:pStyle w:val="NoSpacing"/>
              <w:spacing w:line="276" w:lineRule="auto"/>
              <w:rPr>
                <w:rFonts w:ascii="Montserrat" w:hAnsi="Montserrat"/>
                <w:color w:val="000000"/>
                <w:sz w:val="18"/>
                <w:szCs w:val="18"/>
              </w:rPr>
            </w:pPr>
            <w:r w:rsidRPr="001B27F7">
              <w:rPr>
                <w:rFonts w:ascii="Montserrat" w:hAnsi="Montserrat"/>
                <w:color w:val="000000"/>
                <w:sz w:val="18"/>
                <w:szCs w:val="18"/>
              </w:rPr>
              <w:t>In this unit, pupils will explore empowering portraits in Art and Design, developing a self-portrait in response to the theme of ‘Personal Empowerment’. This unit encourages pupils to explore their identities and express themselves through their artwork.</w:t>
            </w:r>
          </w:p>
          <w:p w14:paraId="57493C0F" w14:textId="77777777" w:rsidR="00FD19CA" w:rsidRPr="001B27F7" w:rsidRDefault="00FD19CA" w:rsidP="008A0C5D">
            <w:pPr>
              <w:pStyle w:val="NoSpacing"/>
              <w:spacing w:line="276" w:lineRule="auto"/>
              <w:rPr>
                <w:rFonts w:ascii="Montserrat" w:hAnsi="Montserrat"/>
                <w:color w:val="000000"/>
                <w:sz w:val="18"/>
                <w:szCs w:val="18"/>
              </w:rPr>
            </w:pPr>
          </w:p>
          <w:p w14:paraId="4AEE956F" w14:textId="77777777" w:rsidR="00FD19CA" w:rsidRPr="001B27F7" w:rsidRDefault="00FD19CA" w:rsidP="008A0C5D">
            <w:pPr>
              <w:pStyle w:val="NoSpacing"/>
              <w:spacing w:line="276" w:lineRule="auto"/>
              <w:rPr>
                <w:rFonts w:ascii="Montserrat" w:hAnsi="Montserrat"/>
                <w:color w:val="000000"/>
                <w:sz w:val="18"/>
                <w:szCs w:val="18"/>
              </w:rPr>
            </w:pPr>
            <w:r w:rsidRPr="001B27F7">
              <w:rPr>
                <w:rFonts w:ascii="Montserrat" w:hAnsi="Montserrat"/>
                <w:color w:val="000000"/>
                <w:sz w:val="18"/>
                <w:szCs w:val="18"/>
              </w:rPr>
              <w:t>Pupils study various portraits that convey empowerment, exploring themes of personal identity and self-expression.</w:t>
            </w:r>
          </w:p>
          <w:p w14:paraId="7BB2CCD6" w14:textId="77777777" w:rsidR="00FD19CA" w:rsidRPr="001B27F7" w:rsidRDefault="00FD19CA" w:rsidP="008A0C5D">
            <w:pPr>
              <w:pStyle w:val="NoSpacing"/>
              <w:spacing w:line="276" w:lineRule="auto"/>
              <w:rPr>
                <w:rFonts w:ascii="Montserrat" w:hAnsi="Montserrat"/>
                <w:color w:val="000000"/>
                <w:sz w:val="18"/>
                <w:szCs w:val="18"/>
              </w:rPr>
            </w:pPr>
          </w:p>
          <w:p w14:paraId="156933A4" w14:textId="77777777" w:rsidR="00FD19CA" w:rsidRPr="001B27F7" w:rsidRDefault="00FD19CA" w:rsidP="00FD19CA">
            <w:pPr>
              <w:spacing w:line="276" w:lineRule="auto"/>
              <w:rPr>
                <w:rFonts w:ascii="Montserrat" w:hAnsi="Montserrat"/>
                <w:b/>
                <w:bCs/>
                <w:color w:val="000000"/>
                <w:sz w:val="18"/>
                <w:szCs w:val="18"/>
              </w:rPr>
            </w:pPr>
            <w:r w:rsidRPr="001B27F7">
              <w:rPr>
                <w:rFonts w:ascii="Montserrat" w:hAnsi="Montserrat"/>
                <w:b/>
                <w:bCs/>
                <w:color w:val="000000"/>
                <w:sz w:val="18"/>
                <w:szCs w:val="18"/>
              </w:rPr>
              <w:t>CONTENT</w:t>
            </w:r>
          </w:p>
          <w:p w14:paraId="0C846AA2" w14:textId="77777777" w:rsidR="00FD19CA" w:rsidRPr="001B27F7" w:rsidRDefault="00FD19CA" w:rsidP="008A0C5D">
            <w:pPr>
              <w:pStyle w:val="NoSpacing"/>
              <w:spacing w:line="276" w:lineRule="auto"/>
              <w:rPr>
                <w:rFonts w:ascii="Montserrat" w:hAnsi="Montserrat"/>
                <w:color w:val="000000"/>
                <w:sz w:val="18"/>
                <w:szCs w:val="18"/>
              </w:rPr>
            </w:pPr>
          </w:p>
          <w:p w14:paraId="0716F939" w14:textId="77777777" w:rsidR="00FD19CA" w:rsidRPr="001B27F7" w:rsidRDefault="00FD19CA" w:rsidP="00FD19CA">
            <w:pPr>
              <w:pStyle w:val="NoSpacing"/>
              <w:numPr>
                <w:ilvl w:val="0"/>
                <w:numId w:val="2"/>
              </w:numPr>
              <w:spacing w:line="276" w:lineRule="auto"/>
              <w:ind w:left="360"/>
              <w:rPr>
                <w:rFonts w:ascii="Montserrat" w:hAnsi="Montserrat"/>
                <w:color w:val="000000"/>
                <w:sz w:val="18"/>
                <w:szCs w:val="18"/>
              </w:rPr>
            </w:pPr>
            <w:r w:rsidRPr="001B27F7">
              <w:rPr>
                <w:rStyle w:val="Strong"/>
                <w:rFonts w:ascii="Montserrat" w:hAnsi="Montserrat"/>
                <w:color w:val="000000"/>
                <w:sz w:val="18"/>
                <w:szCs w:val="18"/>
              </w:rPr>
              <w:t>Self-Portrait</w:t>
            </w:r>
            <w:r w:rsidRPr="001B27F7">
              <w:rPr>
                <w:rFonts w:ascii="Montserrat" w:hAnsi="Montserrat"/>
                <w:color w:val="000000"/>
                <w:sz w:val="18"/>
                <w:szCs w:val="18"/>
              </w:rPr>
              <w:t>: Create a self-portrait that reflects the theme of ‘Personal Empowerment’, using skills and techniques learned throughout the year.</w:t>
            </w:r>
          </w:p>
          <w:p w14:paraId="425E8ECE" w14:textId="77777777" w:rsidR="00FD19CA" w:rsidRPr="001B27F7" w:rsidRDefault="00FD19CA" w:rsidP="00FD19CA">
            <w:pPr>
              <w:pStyle w:val="NoSpacing"/>
              <w:spacing w:line="276" w:lineRule="auto"/>
              <w:rPr>
                <w:rStyle w:val="Strong"/>
                <w:rFonts w:ascii="Montserrat" w:hAnsi="Montserrat"/>
                <w:color w:val="000000"/>
                <w:sz w:val="18"/>
                <w:szCs w:val="18"/>
              </w:rPr>
            </w:pPr>
          </w:p>
          <w:p w14:paraId="0E8B71BA" w14:textId="18424BB1" w:rsidR="00FD19CA" w:rsidRPr="001B27F7" w:rsidRDefault="00FD19CA" w:rsidP="00FD19CA">
            <w:pPr>
              <w:pStyle w:val="NoSpacing"/>
              <w:numPr>
                <w:ilvl w:val="0"/>
                <w:numId w:val="2"/>
              </w:numPr>
              <w:spacing w:line="276" w:lineRule="auto"/>
              <w:ind w:left="360"/>
              <w:rPr>
                <w:rFonts w:ascii="Montserrat" w:hAnsi="Montserrat" w:cs="Arial"/>
                <w:sz w:val="18"/>
                <w:szCs w:val="18"/>
              </w:rPr>
            </w:pPr>
            <w:r w:rsidRPr="001B27F7">
              <w:rPr>
                <w:rStyle w:val="Strong"/>
                <w:rFonts w:ascii="Montserrat" w:hAnsi="Montserrat"/>
                <w:color w:val="000000"/>
                <w:sz w:val="18"/>
                <w:szCs w:val="18"/>
              </w:rPr>
              <w:t>Artistic Interpretation</w:t>
            </w:r>
            <w:r w:rsidRPr="001B27F7">
              <w:rPr>
                <w:rFonts w:ascii="Montserrat" w:hAnsi="Montserrat"/>
                <w:color w:val="000000"/>
                <w:sz w:val="18"/>
                <w:szCs w:val="18"/>
              </w:rPr>
              <w:t>: Pupils express their understanding and interpretation of empowerment through their artwork, showcasing personal growth and artistic development.</w:t>
            </w:r>
          </w:p>
          <w:p w14:paraId="11D9AB19" w14:textId="77777777" w:rsidR="008A0C5D" w:rsidRPr="001B27F7" w:rsidRDefault="008A0C5D" w:rsidP="008A0C5D">
            <w:pPr>
              <w:jc w:val="center"/>
              <w:rPr>
                <w:rFonts w:ascii="Montserrat" w:hAnsi="Montserrat"/>
                <w:sz w:val="18"/>
                <w:szCs w:val="18"/>
              </w:rPr>
            </w:pPr>
          </w:p>
        </w:tc>
        <w:tc>
          <w:tcPr>
            <w:tcW w:w="647" w:type="dxa"/>
          </w:tcPr>
          <w:p w14:paraId="6685ABB5"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1B6AF36B" w14:textId="77777777" w:rsidR="00A62283" w:rsidRPr="001B27F7" w:rsidRDefault="00A62283" w:rsidP="008A0C5D">
            <w:pPr>
              <w:spacing w:after="75"/>
              <w:rPr>
                <w:rFonts w:ascii="Montserrat" w:eastAsia="Times New Roman" w:hAnsi="Montserrat" w:cs="Arial"/>
                <w:b/>
                <w:bCs/>
                <w:color w:val="0B0C0C"/>
                <w:sz w:val="18"/>
                <w:szCs w:val="18"/>
                <w:lang w:eastAsia="en-GB"/>
              </w:rPr>
            </w:pPr>
          </w:p>
          <w:p w14:paraId="7ED1FA89" w14:textId="33B6E90D" w:rsidR="008A0C5D" w:rsidRPr="001B27F7" w:rsidRDefault="001B27F7" w:rsidP="008A0C5D">
            <w:pPr>
              <w:spacing w:after="75"/>
              <w:rPr>
                <w:rFonts w:ascii="Montserrat" w:eastAsia="Times New Roman" w:hAnsi="Montserrat" w:cs="Arial"/>
                <w:b/>
                <w:bCs/>
                <w:color w:val="0B0C0C"/>
                <w:sz w:val="18"/>
                <w:szCs w:val="18"/>
                <w:lang w:eastAsia="en-GB"/>
              </w:rPr>
            </w:pPr>
            <w:r w:rsidRPr="001B27F7">
              <w:rPr>
                <w:rFonts w:ascii="Montserrat" w:eastAsia="Times New Roman" w:hAnsi="Montserrat" w:cs="Arial"/>
                <w:b/>
                <w:bCs/>
                <w:color w:val="0B0C0C"/>
                <w:sz w:val="18"/>
                <w:szCs w:val="18"/>
                <w:lang w:eastAsia="en-GB"/>
              </w:rPr>
              <w:t>MATERIAL THINGS</w:t>
            </w:r>
          </w:p>
          <w:p w14:paraId="03A6C9EE" w14:textId="77777777" w:rsidR="00A62283" w:rsidRPr="001B27F7" w:rsidRDefault="00A62283" w:rsidP="008A0C5D">
            <w:pPr>
              <w:spacing w:after="75"/>
              <w:rPr>
                <w:rFonts w:ascii="Montserrat" w:eastAsia="Times New Roman" w:hAnsi="Montserrat" w:cs="Arial"/>
                <w:b/>
                <w:bCs/>
                <w:color w:val="0B0C0C"/>
                <w:sz w:val="18"/>
                <w:szCs w:val="18"/>
                <w:lang w:eastAsia="en-GB"/>
              </w:rPr>
            </w:pPr>
          </w:p>
          <w:p w14:paraId="57069AEE" w14:textId="64E13BE9" w:rsidR="008A0C5D" w:rsidRPr="001B27F7" w:rsidRDefault="00241CAE" w:rsidP="008A0C5D">
            <w:pPr>
              <w:pStyle w:val="NoSpacing"/>
              <w:spacing w:line="276" w:lineRule="auto"/>
              <w:rPr>
                <w:rFonts w:ascii="Montserrat" w:hAnsi="Montserrat"/>
                <w:color w:val="000000"/>
                <w:sz w:val="18"/>
                <w:szCs w:val="18"/>
              </w:rPr>
            </w:pPr>
            <w:r w:rsidRPr="001B27F7">
              <w:rPr>
                <w:rFonts w:ascii="Montserrat" w:hAnsi="Montserrat"/>
                <w:color w:val="000000"/>
                <w:sz w:val="18"/>
                <w:szCs w:val="18"/>
              </w:rPr>
              <w:t xml:space="preserve">In this unit, pupils will study artists who depict material folds through drawing. They will engage in an extended drawing task on a larger scale, enhancing their observational drawing skills. Pupils will also </w:t>
            </w:r>
            <w:proofErr w:type="spellStart"/>
            <w:r w:rsidRPr="001B27F7">
              <w:rPr>
                <w:rFonts w:ascii="Montserrat" w:hAnsi="Montserrat"/>
                <w:color w:val="000000"/>
                <w:sz w:val="18"/>
                <w:szCs w:val="18"/>
              </w:rPr>
              <w:t>analyse</w:t>
            </w:r>
            <w:proofErr w:type="spellEnd"/>
            <w:r w:rsidRPr="001B27F7">
              <w:rPr>
                <w:rFonts w:ascii="Montserrat" w:hAnsi="Montserrat"/>
                <w:color w:val="000000"/>
                <w:sz w:val="18"/>
                <w:szCs w:val="18"/>
              </w:rPr>
              <w:t xml:space="preserve"> the artworks of various artists, creating their own pieces inspired by these styles.</w:t>
            </w:r>
          </w:p>
          <w:p w14:paraId="74E50225" w14:textId="77777777" w:rsidR="00A62283" w:rsidRPr="001B27F7" w:rsidRDefault="00A62283" w:rsidP="008A0C5D">
            <w:pPr>
              <w:pStyle w:val="NoSpacing"/>
              <w:spacing w:line="276" w:lineRule="auto"/>
              <w:rPr>
                <w:rFonts w:ascii="Montserrat" w:hAnsi="Montserrat" w:cs="Arial"/>
                <w:b/>
                <w:bCs/>
                <w:color w:val="000000"/>
                <w:sz w:val="18"/>
                <w:szCs w:val="18"/>
                <w:shd w:val="clear" w:color="auto" w:fill="FFFFFF"/>
              </w:rPr>
            </w:pPr>
          </w:p>
          <w:p w14:paraId="17B985D2" w14:textId="77777777" w:rsidR="00A62283" w:rsidRPr="001B27F7" w:rsidRDefault="00A62283" w:rsidP="00A62283">
            <w:pPr>
              <w:spacing w:line="276" w:lineRule="auto"/>
              <w:rPr>
                <w:rFonts w:ascii="Montserrat" w:hAnsi="Montserrat"/>
                <w:b/>
                <w:bCs/>
                <w:color w:val="000000"/>
                <w:sz w:val="18"/>
                <w:szCs w:val="18"/>
              </w:rPr>
            </w:pPr>
            <w:r w:rsidRPr="001B27F7">
              <w:rPr>
                <w:rFonts w:ascii="Montserrat" w:hAnsi="Montserrat"/>
                <w:b/>
                <w:bCs/>
                <w:color w:val="000000"/>
                <w:sz w:val="18"/>
                <w:szCs w:val="18"/>
              </w:rPr>
              <w:t>CONTENT</w:t>
            </w:r>
          </w:p>
          <w:p w14:paraId="08CFA813" w14:textId="77777777" w:rsidR="00A62283" w:rsidRPr="001B27F7" w:rsidRDefault="00A62283" w:rsidP="008A0C5D">
            <w:pPr>
              <w:pStyle w:val="NoSpacing"/>
              <w:spacing w:line="276" w:lineRule="auto"/>
              <w:rPr>
                <w:rFonts w:ascii="Montserrat" w:hAnsi="Montserrat" w:cs="Arial"/>
                <w:b/>
                <w:bCs/>
                <w:color w:val="0070C0"/>
                <w:sz w:val="18"/>
                <w:szCs w:val="18"/>
                <w:shd w:val="clear" w:color="auto" w:fill="FFFFFF"/>
              </w:rPr>
            </w:pPr>
          </w:p>
          <w:p w14:paraId="04307A12" w14:textId="77777777" w:rsidR="00A62283" w:rsidRPr="001B27F7" w:rsidRDefault="00A62283" w:rsidP="00FD19CA">
            <w:pPr>
              <w:pStyle w:val="NoSpacing"/>
              <w:numPr>
                <w:ilvl w:val="0"/>
                <w:numId w:val="3"/>
              </w:numPr>
              <w:spacing w:line="276" w:lineRule="auto"/>
              <w:ind w:left="360"/>
              <w:rPr>
                <w:rFonts w:ascii="Montserrat" w:hAnsi="Montserrat"/>
                <w:color w:val="000000"/>
                <w:sz w:val="18"/>
                <w:szCs w:val="18"/>
              </w:rPr>
            </w:pPr>
            <w:r w:rsidRPr="001B27F7">
              <w:rPr>
                <w:rStyle w:val="Strong"/>
                <w:rFonts w:ascii="Montserrat" w:hAnsi="Montserrat"/>
                <w:color w:val="000000"/>
                <w:sz w:val="18"/>
                <w:szCs w:val="18"/>
              </w:rPr>
              <w:t>Observational Drawing</w:t>
            </w:r>
            <w:r w:rsidRPr="001B27F7">
              <w:rPr>
                <w:rFonts w:ascii="Montserrat" w:hAnsi="Montserrat"/>
                <w:color w:val="000000"/>
                <w:sz w:val="18"/>
                <w:szCs w:val="18"/>
              </w:rPr>
              <w:t>: Pupils study artists known for their depiction of material folds, engaging in large-scale drawing tasks.</w:t>
            </w:r>
          </w:p>
          <w:p w14:paraId="74CFD87D" w14:textId="77777777" w:rsidR="0069070E" w:rsidRPr="001B27F7" w:rsidRDefault="0069070E" w:rsidP="00FD19CA">
            <w:pPr>
              <w:pStyle w:val="NoSpacing"/>
              <w:spacing w:line="276" w:lineRule="auto"/>
              <w:rPr>
                <w:rFonts w:ascii="Montserrat" w:hAnsi="Montserrat"/>
                <w:color w:val="000000" w:themeColor="text1"/>
                <w:sz w:val="18"/>
                <w:szCs w:val="18"/>
              </w:rPr>
            </w:pPr>
          </w:p>
          <w:p w14:paraId="3CD4BA03" w14:textId="77777777" w:rsidR="00A62283" w:rsidRPr="001B27F7" w:rsidRDefault="00A62283" w:rsidP="00FD19CA">
            <w:pPr>
              <w:pStyle w:val="NoSpacing"/>
              <w:numPr>
                <w:ilvl w:val="0"/>
                <w:numId w:val="3"/>
              </w:numPr>
              <w:spacing w:line="276" w:lineRule="auto"/>
              <w:ind w:left="360"/>
              <w:rPr>
                <w:rFonts w:ascii="Montserrat" w:hAnsi="Montserrat"/>
                <w:color w:val="000000" w:themeColor="text1"/>
                <w:sz w:val="18"/>
                <w:szCs w:val="18"/>
              </w:rPr>
            </w:pPr>
            <w:r w:rsidRPr="001B27F7">
              <w:rPr>
                <w:rStyle w:val="Strong"/>
                <w:rFonts w:ascii="Montserrat" w:hAnsi="Montserrat"/>
                <w:color w:val="000000" w:themeColor="text1"/>
                <w:sz w:val="18"/>
                <w:szCs w:val="18"/>
              </w:rPr>
              <w:t>Art Analysis</w:t>
            </w:r>
            <w:r w:rsidRPr="001B27F7">
              <w:rPr>
                <w:rFonts w:ascii="Montserrat" w:hAnsi="Montserrat"/>
                <w:color w:val="000000" w:themeColor="text1"/>
                <w:sz w:val="18"/>
                <w:szCs w:val="18"/>
              </w:rPr>
              <w:t xml:space="preserve">: </w:t>
            </w:r>
            <w:proofErr w:type="spellStart"/>
            <w:r w:rsidRPr="001B27F7">
              <w:rPr>
                <w:rFonts w:ascii="Montserrat" w:hAnsi="Montserrat"/>
                <w:color w:val="000000" w:themeColor="text1"/>
                <w:sz w:val="18"/>
                <w:szCs w:val="18"/>
              </w:rPr>
              <w:t>Analyse</w:t>
            </w:r>
            <w:proofErr w:type="spellEnd"/>
            <w:r w:rsidRPr="001B27F7">
              <w:rPr>
                <w:rFonts w:ascii="Montserrat" w:hAnsi="Montserrat"/>
                <w:color w:val="000000" w:themeColor="text1"/>
                <w:sz w:val="18"/>
                <w:szCs w:val="18"/>
              </w:rPr>
              <w:t xml:space="preserve"> artworks from different artists, understanding their styles and techniques.</w:t>
            </w:r>
          </w:p>
          <w:p w14:paraId="7A3320F1" w14:textId="77777777" w:rsidR="0069070E" w:rsidRPr="001B27F7" w:rsidRDefault="0069070E" w:rsidP="00FD19CA">
            <w:pPr>
              <w:pStyle w:val="NoSpacing"/>
              <w:spacing w:line="276" w:lineRule="auto"/>
              <w:rPr>
                <w:rFonts w:ascii="Montserrat" w:hAnsi="Montserrat"/>
                <w:color w:val="000000" w:themeColor="text1"/>
                <w:sz w:val="18"/>
                <w:szCs w:val="18"/>
              </w:rPr>
            </w:pPr>
          </w:p>
          <w:p w14:paraId="31191F7D" w14:textId="016298F6" w:rsidR="008A0C5D" w:rsidRPr="001B27F7" w:rsidRDefault="00A62283" w:rsidP="001B27F7">
            <w:pPr>
              <w:pStyle w:val="NoSpacing"/>
              <w:numPr>
                <w:ilvl w:val="0"/>
                <w:numId w:val="3"/>
              </w:numPr>
              <w:spacing w:line="276" w:lineRule="auto"/>
              <w:ind w:left="360"/>
              <w:rPr>
                <w:rFonts w:ascii="Montserrat" w:hAnsi="Montserrat" w:cs="Arial"/>
                <w:b/>
                <w:bCs/>
                <w:color w:val="000000" w:themeColor="text1"/>
                <w:sz w:val="18"/>
                <w:szCs w:val="18"/>
                <w:shd w:val="clear" w:color="auto" w:fill="FFFFFF"/>
              </w:rPr>
            </w:pPr>
            <w:r w:rsidRPr="001B27F7">
              <w:rPr>
                <w:rStyle w:val="Strong"/>
                <w:rFonts w:ascii="Montserrat" w:hAnsi="Montserrat"/>
                <w:color w:val="000000" w:themeColor="text1"/>
                <w:sz w:val="18"/>
                <w:szCs w:val="18"/>
              </w:rPr>
              <w:t>Creation</w:t>
            </w:r>
            <w:r w:rsidRPr="001B27F7">
              <w:rPr>
                <w:rFonts w:ascii="Montserrat" w:hAnsi="Montserrat"/>
                <w:color w:val="000000" w:themeColor="text1"/>
                <w:sz w:val="18"/>
                <w:szCs w:val="18"/>
              </w:rPr>
              <w:t>: Pupils create their own artwork inspired by the studied artists, focusing on accuracy and attention to detail in material folds.</w:t>
            </w:r>
          </w:p>
        </w:tc>
      </w:tr>
      <w:tr w:rsidR="008A0C5D" w:rsidRPr="001B27F7" w14:paraId="1F50AD4E" w14:textId="77777777" w:rsidTr="00BA5DC8">
        <w:trPr>
          <w:trHeight w:val="283"/>
        </w:trPr>
        <w:tc>
          <w:tcPr>
            <w:tcW w:w="4529" w:type="dxa"/>
            <w:shd w:val="clear" w:color="auto" w:fill="003057"/>
          </w:tcPr>
          <w:p w14:paraId="44E33ED7" w14:textId="77777777" w:rsidR="008A0C5D" w:rsidRPr="00276439" w:rsidRDefault="008A0C5D" w:rsidP="00D3024F">
            <w:pPr>
              <w:rPr>
                <w:rFonts w:ascii="Montserrat" w:hAnsi="Montserrat"/>
                <w:b/>
                <w:bCs/>
                <w:sz w:val="36"/>
                <w:szCs w:val="36"/>
              </w:rPr>
            </w:pPr>
            <w:r w:rsidRPr="00276439">
              <w:rPr>
                <w:rFonts w:ascii="Montserrat" w:hAnsi="Montserrat"/>
                <w:b/>
                <w:bCs/>
                <w:caps/>
                <w:sz w:val="36"/>
                <w:szCs w:val="36"/>
              </w:rPr>
              <w:t>Term</w:t>
            </w:r>
            <w:r w:rsidRPr="00276439">
              <w:rPr>
                <w:rFonts w:ascii="Montserrat" w:hAnsi="Montserrat"/>
                <w:b/>
                <w:bCs/>
                <w:sz w:val="36"/>
                <w:szCs w:val="36"/>
              </w:rPr>
              <w:t xml:space="preserve"> </w:t>
            </w:r>
            <w:r w:rsidRPr="00276439">
              <w:rPr>
                <w:rFonts w:ascii="Montserrat" w:hAnsi="Montserrat"/>
                <w:b/>
                <w:bCs/>
                <w:caps/>
                <w:sz w:val="36"/>
                <w:szCs w:val="36"/>
              </w:rPr>
              <w:t>Start</w:t>
            </w:r>
          </w:p>
        </w:tc>
        <w:tc>
          <w:tcPr>
            <w:tcW w:w="647" w:type="dxa"/>
          </w:tcPr>
          <w:p w14:paraId="5CEE9C37" w14:textId="77777777" w:rsidR="008A0C5D" w:rsidRPr="00276439" w:rsidRDefault="008A0C5D" w:rsidP="008A0C5D">
            <w:pPr>
              <w:jc w:val="center"/>
              <w:rPr>
                <w:rFonts w:ascii="Montserrat" w:hAnsi="Montserrat"/>
                <w:b/>
                <w:bCs/>
                <w:sz w:val="36"/>
                <w:szCs w:val="36"/>
              </w:rPr>
            </w:pPr>
          </w:p>
        </w:tc>
        <w:tc>
          <w:tcPr>
            <w:tcW w:w="4528" w:type="dxa"/>
            <w:shd w:val="clear" w:color="auto" w:fill="003057"/>
          </w:tcPr>
          <w:p w14:paraId="48EBC937" w14:textId="6B1A8DFF" w:rsidR="008A0C5D" w:rsidRPr="00276439" w:rsidRDefault="008A0C5D" w:rsidP="00D3024F">
            <w:pPr>
              <w:rPr>
                <w:rFonts w:ascii="Montserrat" w:hAnsi="Montserrat"/>
                <w:b/>
                <w:bCs/>
                <w:sz w:val="36"/>
                <w:szCs w:val="36"/>
              </w:rPr>
            </w:pPr>
            <w:r w:rsidRPr="00276439">
              <w:rPr>
                <w:rFonts w:ascii="Montserrat" w:hAnsi="Montserrat"/>
                <w:b/>
                <w:bCs/>
                <w:caps/>
                <w:sz w:val="36"/>
                <w:szCs w:val="36"/>
              </w:rPr>
              <w:t>Term</w:t>
            </w:r>
            <w:r w:rsidRPr="00276439">
              <w:rPr>
                <w:rFonts w:ascii="Montserrat" w:hAnsi="Montserrat"/>
                <w:b/>
                <w:bCs/>
                <w:sz w:val="36"/>
                <w:szCs w:val="36"/>
              </w:rPr>
              <w:t xml:space="preserve"> </w:t>
            </w:r>
            <w:r w:rsidRPr="00276439">
              <w:rPr>
                <w:rFonts w:ascii="Montserrat" w:hAnsi="Montserrat"/>
                <w:b/>
                <w:bCs/>
                <w:caps/>
                <w:sz w:val="36"/>
                <w:szCs w:val="36"/>
              </w:rPr>
              <w:t>Start</w:t>
            </w:r>
          </w:p>
        </w:tc>
        <w:tc>
          <w:tcPr>
            <w:tcW w:w="647" w:type="dxa"/>
          </w:tcPr>
          <w:p w14:paraId="189317A7" w14:textId="77777777" w:rsidR="008A0C5D" w:rsidRPr="00276439" w:rsidRDefault="008A0C5D" w:rsidP="008A0C5D">
            <w:pPr>
              <w:jc w:val="center"/>
              <w:rPr>
                <w:rFonts w:ascii="Montserrat" w:hAnsi="Montserrat"/>
                <w:b/>
                <w:bCs/>
                <w:sz w:val="36"/>
                <w:szCs w:val="36"/>
              </w:rPr>
            </w:pPr>
          </w:p>
        </w:tc>
        <w:tc>
          <w:tcPr>
            <w:tcW w:w="4528" w:type="dxa"/>
            <w:shd w:val="clear" w:color="auto" w:fill="003057"/>
          </w:tcPr>
          <w:p w14:paraId="5DFF1EE2" w14:textId="1D5F4F6F" w:rsidR="00D3024F" w:rsidRPr="00276439" w:rsidRDefault="008A0C5D" w:rsidP="00D3024F">
            <w:pPr>
              <w:rPr>
                <w:rFonts w:ascii="Montserrat" w:hAnsi="Montserrat"/>
                <w:b/>
                <w:bCs/>
                <w:caps/>
                <w:sz w:val="36"/>
                <w:szCs w:val="36"/>
              </w:rPr>
            </w:pPr>
            <w:r w:rsidRPr="00276439">
              <w:rPr>
                <w:rFonts w:ascii="Montserrat" w:hAnsi="Montserrat"/>
                <w:b/>
                <w:bCs/>
                <w:caps/>
                <w:sz w:val="36"/>
                <w:szCs w:val="36"/>
              </w:rPr>
              <w:t>Term</w:t>
            </w:r>
            <w:r w:rsidRPr="00276439">
              <w:rPr>
                <w:rFonts w:ascii="Montserrat" w:hAnsi="Montserrat"/>
                <w:b/>
                <w:bCs/>
                <w:sz w:val="36"/>
                <w:szCs w:val="36"/>
              </w:rPr>
              <w:t xml:space="preserve"> </w:t>
            </w:r>
            <w:r w:rsidRPr="00276439">
              <w:rPr>
                <w:rFonts w:ascii="Montserrat" w:hAnsi="Montserrat"/>
                <w:b/>
                <w:bCs/>
                <w:caps/>
                <w:sz w:val="36"/>
                <w:szCs w:val="36"/>
              </w:rPr>
              <w:t>Start</w:t>
            </w:r>
          </w:p>
        </w:tc>
      </w:tr>
      <w:tr w:rsidR="008A0C5D" w:rsidRPr="001B27F7" w14:paraId="6B71C4D9" w14:textId="77777777" w:rsidTr="00657FF5">
        <w:trPr>
          <w:trHeight w:val="338"/>
        </w:trPr>
        <w:tc>
          <w:tcPr>
            <w:tcW w:w="4529" w:type="dxa"/>
            <w:shd w:val="clear" w:color="auto" w:fill="FAF5ED"/>
          </w:tcPr>
          <w:p w14:paraId="42B7B6A7" w14:textId="77777777" w:rsidR="0074146B" w:rsidRPr="00276439" w:rsidRDefault="0074146B" w:rsidP="008A0C5D">
            <w:pPr>
              <w:jc w:val="center"/>
              <w:rPr>
                <w:rFonts w:ascii="Montserrat" w:hAnsi="Montserrat"/>
                <w:color w:val="000000"/>
                <w:sz w:val="28"/>
                <w:szCs w:val="28"/>
              </w:rPr>
            </w:pPr>
          </w:p>
          <w:p w14:paraId="4DEECDC3" w14:textId="77777777" w:rsidR="008A0C5D" w:rsidRPr="00276439" w:rsidRDefault="00A9577A" w:rsidP="008A0C5D">
            <w:pPr>
              <w:jc w:val="center"/>
              <w:rPr>
                <w:rFonts w:ascii="Montserrat" w:hAnsi="Montserrat"/>
                <w:color w:val="000000"/>
                <w:sz w:val="28"/>
                <w:szCs w:val="28"/>
              </w:rPr>
            </w:pPr>
            <w:r w:rsidRPr="00276439">
              <w:rPr>
                <w:rFonts w:ascii="Montserrat" w:hAnsi="Montserrat"/>
                <w:color w:val="000000"/>
                <w:sz w:val="28"/>
                <w:szCs w:val="28"/>
              </w:rPr>
              <w:t>26/08/2024</w:t>
            </w:r>
          </w:p>
          <w:p w14:paraId="75153DB5" w14:textId="3BC2FEDA" w:rsidR="0074146B" w:rsidRPr="00276439" w:rsidRDefault="0074146B" w:rsidP="008A0C5D">
            <w:pPr>
              <w:jc w:val="center"/>
              <w:rPr>
                <w:rFonts w:ascii="Montserrat" w:hAnsi="Montserrat"/>
                <w:sz w:val="28"/>
                <w:szCs w:val="28"/>
              </w:rPr>
            </w:pPr>
          </w:p>
        </w:tc>
        <w:tc>
          <w:tcPr>
            <w:tcW w:w="647" w:type="dxa"/>
          </w:tcPr>
          <w:p w14:paraId="4AED47AF" w14:textId="77777777" w:rsidR="008A0C5D" w:rsidRPr="00276439" w:rsidRDefault="008A0C5D" w:rsidP="008A0C5D">
            <w:pPr>
              <w:jc w:val="center"/>
              <w:rPr>
                <w:rFonts w:ascii="Montserrat" w:hAnsi="Montserrat"/>
                <w:sz w:val="28"/>
                <w:szCs w:val="28"/>
              </w:rPr>
            </w:pPr>
          </w:p>
        </w:tc>
        <w:tc>
          <w:tcPr>
            <w:tcW w:w="4528" w:type="dxa"/>
            <w:shd w:val="clear" w:color="auto" w:fill="FAF5ED"/>
          </w:tcPr>
          <w:p w14:paraId="3E96EABB" w14:textId="77777777" w:rsidR="00A20DC5" w:rsidRPr="00276439" w:rsidRDefault="00A20DC5" w:rsidP="008A0C5D">
            <w:pPr>
              <w:jc w:val="center"/>
              <w:rPr>
                <w:rFonts w:ascii="Montserrat" w:hAnsi="Montserrat"/>
                <w:color w:val="000000"/>
                <w:sz w:val="28"/>
                <w:szCs w:val="28"/>
              </w:rPr>
            </w:pPr>
          </w:p>
          <w:p w14:paraId="0BE3D307" w14:textId="005456E9" w:rsidR="008A0C5D" w:rsidRPr="00276439" w:rsidRDefault="00A20DC5" w:rsidP="008A0C5D">
            <w:pPr>
              <w:jc w:val="center"/>
              <w:rPr>
                <w:rFonts w:ascii="Montserrat" w:hAnsi="Montserrat"/>
                <w:sz w:val="28"/>
                <w:szCs w:val="28"/>
              </w:rPr>
            </w:pPr>
            <w:r w:rsidRPr="00276439">
              <w:rPr>
                <w:rFonts w:ascii="Montserrat" w:hAnsi="Montserrat"/>
                <w:color w:val="000000"/>
                <w:sz w:val="28"/>
                <w:szCs w:val="28"/>
              </w:rPr>
              <w:t>06/01/2025</w:t>
            </w:r>
          </w:p>
        </w:tc>
        <w:tc>
          <w:tcPr>
            <w:tcW w:w="647" w:type="dxa"/>
          </w:tcPr>
          <w:p w14:paraId="3E236DD6" w14:textId="77777777" w:rsidR="008A0C5D" w:rsidRPr="00276439" w:rsidRDefault="008A0C5D" w:rsidP="008A0C5D">
            <w:pPr>
              <w:jc w:val="center"/>
              <w:rPr>
                <w:rFonts w:ascii="Montserrat" w:hAnsi="Montserrat"/>
                <w:sz w:val="28"/>
                <w:szCs w:val="28"/>
              </w:rPr>
            </w:pPr>
          </w:p>
        </w:tc>
        <w:tc>
          <w:tcPr>
            <w:tcW w:w="4528" w:type="dxa"/>
            <w:shd w:val="clear" w:color="auto" w:fill="FAF5ED"/>
          </w:tcPr>
          <w:p w14:paraId="21B7F90B" w14:textId="77777777" w:rsidR="00A20DC5" w:rsidRPr="00276439" w:rsidRDefault="00A20DC5" w:rsidP="008A0C5D">
            <w:pPr>
              <w:jc w:val="center"/>
              <w:rPr>
                <w:rFonts w:ascii="Montserrat" w:hAnsi="Montserrat"/>
                <w:color w:val="000000"/>
                <w:sz w:val="28"/>
                <w:szCs w:val="28"/>
              </w:rPr>
            </w:pPr>
          </w:p>
          <w:p w14:paraId="703990B8" w14:textId="26DA59E9" w:rsidR="008A0C5D" w:rsidRPr="00276439" w:rsidRDefault="00A20DC5" w:rsidP="008A0C5D">
            <w:pPr>
              <w:jc w:val="center"/>
              <w:rPr>
                <w:rFonts w:ascii="Montserrat" w:hAnsi="Montserrat"/>
                <w:sz w:val="28"/>
                <w:szCs w:val="28"/>
              </w:rPr>
            </w:pPr>
            <w:r w:rsidRPr="00276439">
              <w:rPr>
                <w:rFonts w:ascii="Montserrat" w:hAnsi="Montserrat"/>
                <w:color w:val="000000"/>
                <w:sz w:val="28"/>
                <w:szCs w:val="28"/>
              </w:rPr>
              <w:t>21/04/2025</w:t>
            </w:r>
          </w:p>
        </w:tc>
      </w:tr>
      <w:tr w:rsidR="008A0C5D" w:rsidRPr="001B27F7" w14:paraId="56B28A02" w14:textId="77777777" w:rsidTr="00BA5DC8">
        <w:trPr>
          <w:trHeight w:val="87"/>
        </w:trPr>
        <w:tc>
          <w:tcPr>
            <w:tcW w:w="4529" w:type="dxa"/>
          </w:tcPr>
          <w:p w14:paraId="11B73232" w14:textId="77777777" w:rsidR="008A0C5D" w:rsidRPr="001B27F7" w:rsidRDefault="008A0C5D" w:rsidP="008A0C5D">
            <w:pPr>
              <w:jc w:val="center"/>
              <w:rPr>
                <w:rFonts w:ascii="Montserrat" w:hAnsi="Montserrat"/>
                <w:sz w:val="18"/>
                <w:szCs w:val="18"/>
              </w:rPr>
            </w:pPr>
          </w:p>
        </w:tc>
        <w:tc>
          <w:tcPr>
            <w:tcW w:w="647" w:type="dxa"/>
          </w:tcPr>
          <w:p w14:paraId="3C0D6921" w14:textId="77777777" w:rsidR="008A0C5D" w:rsidRPr="001B27F7" w:rsidRDefault="008A0C5D" w:rsidP="008A0C5D">
            <w:pPr>
              <w:jc w:val="center"/>
              <w:rPr>
                <w:rFonts w:ascii="Montserrat" w:hAnsi="Montserrat"/>
                <w:sz w:val="18"/>
                <w:szCs w:val="18"/>
              </w:rPr>
            </w:pPr>
          </w:p>
        </w:tc>
        <w:tc>
          <w:tcPr>
            <w:tcW w:w="4528" w:type="dxa"/>
          </w:tcPr>
          <w:p w14:paraId="6986DCF8" w14:textId="77777777" w:rsidR="008A0C5D" w:rsidRPr="001B27F7" w:rsidRDefault="008A0C5D" w:rsidP="008A0C5D">
            <w:pPr>
              <w:jc w:val="center"/>
              <w:rPr>
                <w:rFonts w:ascii="Montserrat" w:hAnsi="Montserrat"/>
                <w:sz w:val="18"/>
                <w:szCs w:val="18"/>
              </w:rPr>
            </w:pPr>
          </w:p>
        </w:tc>
        <w:tc>
          <w:tcPr>
            <w:tcW w:w="647" w:type="dxa"/>
          </w:tcPr>
          <w:p w14:paraId="75D808F5" w14:textId="77777777" w:rsidR="008A0C5D" w:rsidRPr="001B27F7" w:rsidRDefault="008A0C5D" w:rsidP="008A0C5D">
            <w:pPr>
              <w:jc w:val="center"/>
              <w:rPr>
                <w:rFonts w:ascii="Montserrat" w:hAnsi="Montserrat"/>
                <w:sz w:val="18"/>
                <w:szCs w:val="18"/>
              </w:rPr>
            </w:pPr>
          </w:p>
        </w:tc>
        <w:tc>
          <w:tcPr>
            <w:tcW w:w="4528" w:type="dxa"/>
          </w:tcPr>
          <w:p w14:paraId="7BDC8A4C" w14:textId="77777777" w:rsidR="008A0C5D" w:rsidRPr="001B27F7" w:rsidRDefault="008A0C5D" w:rsidP="008A0C5D">
            <w:pPr>
              <w:jc w:val="center"/>
              <w:rPr>
                <w:rFonts w:ascii="Montserrat" w:hAnsi="Montserrat"/>
                <w:sz w:val="18"/>
                <w:szCs w:val="18"/>
              </w:rPr>
            </w:pPr>
          </w:p>
        </w:tc>
      </w:tr>
      <w:tr w:rsidR="008A0C5D" w:rsidRPr="001B27F7" w14:paraId="20E4AD3A" w14:textId="77777777" w:rsidTr="00BA5DC8">
        <w:trPr>
          <w:trHeight w:val="267"/>
        </w:trPr>
        <w:tc>
          <w:tcPr>
            <w:tcW w:w="4529" w:type="dxa"/>
            <w:shd w:val="clear" w:color="auto" w:fill="003057"/>
          </w:tcPr>
          <w:p w14:paraId="02641865" w14:textId="00E20698" w:rsidR="008A0C5D" w:rsidRPr="003E5143" w:rsidRDefault="008A0C5D" w:rsidP="00D3024F">
            <w:pPr>
              <w:rPr>
                <w:rFonts w:ascii="Montserrat" w:hAnsi="Montserrat"/>
                <w:b/>
                <w:bCs/>
                <w:sz w:val="36"/>
                <w:szCs w:val="36"/>
              </w:rPr>
            </w:pPr>
            <w:r w:rsidRPr="003E5143">
              <w:rPr>
                <w:rFonts w:ascii="Montserrat" w:hAnsi="Montserrat"/>
                <w:b/>
                <w:bCs/>
                <w:caps/>
                <w:sz w:val="36"/>
                <w:szCs w:val="36"/>
              </w:rPr>
              <w:t>Assessment</w:t>
            </w:r>
          </w:p>
        </w:tc>
        <w:tc>
          <w:tcPr>
            <w:tcW w:w="647" w:type="dxa"/>
          </w:tcPr>
          <w:p w14:paraId="55088CBE" w14:textId="77777777" w:rsidR="008A0C5D" w:rsidRPr="003E5143" w:rsidRDefault="008A0C5D" w:rsidP="008A0C5D">
            <w:pPr>
              <w:jc w:val="center"/>
              <w:rPr>
                <w:rFonts w:ascii="Montserrat" w:hAnsi="Montserrat"/>
                <w:b/>
                <w:bCs/>
                <w:sz w:val="36"/>
                <w:szCs w:val="36"/>
              </w:rPr>
            </w:pPr>
          </w:p>
        </w:tc>
        <w:tc>
          <w:tcPr>
            <w:tcW w:w="4528" w:type="dxa"/>
            <w:shd w:val="clear" w:color="auto" w:fill="003057"/>
          </w:tcPr>
          <w:p w14:paraId="440C3BC1" w14:textId="23892212" w:rsidR="008A0C5D" w:rsidRPr="003E5143" w:rsidRDefault="008A0C5D" w:rsidP="00D3024F">
            <w:pPr>
              <w:rPr>
                <w:rFonts w:ascii="Montserrat" w:hAnsi="Montserrat"/>
                <w:b/>
                <w:bCs/>
                <w:sz w:val="36"/>
                <w:szCs w:val="36"/>
              </w:rPr>
            </w:pPr>
            <w:r w:rsidRPr="003E5143">
              <w:rPr>
                <w:rFonts w:ascii="Montserrat" w:hAnsi="Montserrat"/>
                <w:b/>
                <w:bCs/>
                <w:caps/>
                <w:sz w:val="36"/>
                <w:szCs w:val="36"/>
              </w:rPr>
              <w:t>Assessment</w:t>
            </w:r>
          </w:p>
        </w:tc>
        <w:tc>
          <w:tcPr>
            <w:tcW w:w="647" w:type="dxa"/>
          </w:tcPr>
          <w:p w14:paraId="245D26B8" w14:textId="77777777" w:rsidR="008A0C5D" w:rsidRPr="003E5143" w:rsidRDefault="008A0C5D" w:rsidP="008A0C5D">
            <w:pPr>
              <w:jc w:val="center"/>
              <w:rPr>
                <w:rFonts w:ascii="Montserrat" w:hAnsi="Montserrat"/>
                <w:b/>
                <w:bCs/>
                <w:sz w:val="36"/>
                <w:szCs w:val="36"/>
              </w:rPr>
            </w:pPr>
          </w:p>
        </w:tc>
        <w:tc>
          <w:tcPr>
            <w:tcW w:w="4528" w:type="dxa"/>
            <w:shd w:val="clear" w:color="auto" w:fill="003057"/>
          </w:tcPr>
          <w:p w14:paraId="24A31EE3" w14:textId="1430A80B" w:rsidR="00D3024F" w:rsidRPr="003E5143" w:rsidRDefault="008A0C5D" w:rsidP="00D3024F">
            <w:pPr>
              <w:rPr>
                <w:rFonts w:ascii="Montserrat" w:hAnsi="Montserrat"/>
                <w:b/>
                <w:bCs/>
                <w:caps/>
                <w:sz w:val="36"/>
                <w:szCs w:val="36"/>
              </w:rPr>
            </w:pPr>
            <w:r w:rsidRPr="003E5143">
              <w:rPr>
                <w:rFonts w:ascii="Montserrat" w:hAnsi="Montserrat"/>
                <w:b/>
                <w:bCs/>
                <w:caps/>
                <w:sz w:val="36"/>
                <w:szCs w:val="36"/>
              </w:rPr>
              <w:t>Assessment</w:t>
            </w:r>
          </w:p>
        </w:tc>
      </w:tr>
      <w:tr w:rsidR="008A0C5D" w:rsidRPr="001B27F7" w14:paraId="726686DC" w14:textId="77777777" w:rsidTr="00657FF5">
        <w:trPr>
          <w:trHeight w:val="267"/>
        </w:trPr>
        <w:tc>
          <w:tcPr>
            <w:tcW w:w="4529" w:type="dxa"/>
            <w:shd w:val="clear" w:color="auto" w:fill="FAF5ED"/>
          </w:tcPr>
          <w:p w14:paraId="7FD65DD6" w14:textId="77777777" w:rsidR="008A0C5D" w:rsidRPr="001B27F7" w:rsidRDefault="008A0C5D" w:rsidP="008A0C5D">
            <w:pPr>
              <w:jc w:val="center"/>
              <w:rPr>
                <w:rFonts w:ascii="Montserrat" w:hAnsi="Montserrat"/>
                <w:sz w:val="18"/>
                <w:szCs w:val="18"/>
              </w:rPr>
            </w:pPr>
          </w:p>
          <w:p w14:paraId="02B763FE" w14:textId="77777777" w:rsidR="00A9577A" w:rsidRPr="001B27F7" w:rsidRDefault="00A9577A" w:rsidP="00A9577A">
            <w:pPr>
              <w:spacing w:line="276" w:lineRule="auto"/>
              <w:rPr>
                <w:rFonts w:ascii="Montserrat" w:hAnsi="Montserrat"/>
                <w:color w:val="000000"/>
                <w:sz w:val="18"/>
                <w:szCs w:val="18"/>
              </w:rPr>
            </w:pPr>
            <w:r w:rsidRPr="001B27F7">
              <w:rPr>
                <w:rStyle w:val="Strong"/>
                <w:rFonts w:ascii="Montserrat" w:hAnsi="Montserrat"/>
                <w:color w:val="000000"/>
                <w:sz w:val="18"/>
                <w:szCs w:val="18"/>
              </w:rPr>
              <w:t>End of Unit Assessment</w:t>
            </w:r>
            <w:r w:rsidRPr="001B27F7">
              <w:rPr>
                <w:rFonts w:ascii="Montserrat" w:hAnsi="Montserrat"/>
                <w:color w:val="000000"/>
                <w:sz w:val="18"/>
                <w:szCs w:val="18"/>
              </w:rPr>
              <w:t xml:space="preserve">: Pupils are assessed on their sketchbook submissions containing evidence of their learning throughout the unit. </w:t>
            </w:r>
          </w:p>
          <w:p w14:paraId="67D4129B" w14:textId="77777777" w:rsidR="00A9577A" w:rsidRPr="001B27F7" w:rsidRDefault="00A9577A" w:rsidP="00A9577A">
            <w:pPr>
              <w:spacing w:line="276" w:lineRule="auto"/>
              <w:rPr>
                <w:rStyle w:val="Strong"/>
                <w:rFonts w:ascii="Montserrat" w:hAnsi="Montserrat"/>
                <w:color w:val="000000"/>
                <w:sz w:val="18"/>
                <w:szCs w:val="18"/>
              </w:rPr>
            </w:pPr>
          </w:p>
          <w:p w14:paraId="5F90E3EC" w14:textId="700C72F3" w:rsidR="008A0C5D" w:rsidRPr="001B27F7" w:rsidRDefault="00A9577A" w:rsidP="0074146B">
            <w:pPr>
              <w:spacing w:line="276" w:lineRule="auto"/>
              <w:rPr>
                <w:rFonts w:ascii="Montserrat" w:hAnsi="Montserrat" w:cs="Arial"/>
                <w:b/>
                <w:bCs/>
                <w:sz w:val="18"/>
                <w:szCs w:val="18"/>
                <w:u w:val="single"/>
              </w:rPr>
            </w:pPr>
            <w:r w:rsidRPr="001B27F7">
              <w:rPr>
                <w:rStyle w:val="Strong"/>
                <w:rFonts w:ascii="Montserrat" w:hAnsi="Montserrat"/>
                <w:color w:val="000000"/>
                <w:sz w:val="18"/>
                <w:szCs w:val="18"/>
              </w:rPr>
              <w:t>Unit Outcome</w:t>
            </w:r>
            <w:r w:rsidRPr="001B27F7">
              <w:rPr>
                <w:rFonts w:ascii="Montserrat" w:hAnsi="Montserrat"/>
                <w:color w:val="000000"/>
                <w:sz w:val="18"/>
                <w:szCs w:val="18"/>
              </w:rPr>
              <w:t>: Pupils are evaluated on their completed artworks, including experimental pieces and final projects inspired by Jasper Johns, Peter Blake, and Vincent Van Gogh. Assessments are based on criteria listed in the Visual Art Assessment Matrix for Key Stage 3.</w:t>
            </w:r>
          </w:p>
        </w:tc>
        <w:tc>
          <w:tcPr>
            <w:tcW w:w="647" w:type="dxa"/>
          </w:tcPr>
          <w:p w14:paraId="5484B47E"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36110F16" w14:textId="77777777" w:rsidR="008A0C5D" w:rsidRPr="001B27F7" w:rsidRDefault="008A0C5D" w:rsidP="008A0C5D">
            <w:pPr>
              <w:jc w:val="center"/>
              <w:rPr>
                <w:rFonts w:ascii="Montserrat" w:hAnsi="Montserrat"/>
                <w:sz w:val="18"/>
                <w:szCs w:val="18"/>
              </w:rPr>
            </w:pPr>
          </w:p>
          <w:p w14:paraId="0B24F7B6" w14:textId="264DB6BA" w:rsidR="008A0C5D" w:rsidRPr="001B27F7" w:rsidRDefault="006A4740" w:rsidP="008A0C5D">
            <w:pPr>
              <w:spacing w:line="276" w:lineRule="auto"/>
              <w:rPr>
                <w:rFonts w:ascii="Montserrat" w:hAnsi="Montserrat" w:cs="Arial"/>
                <w:b/>
                <w:bCs/>
                <w:sz w:val="18"/>
                <w:szCs w:val="18"/>
              </w:rPr>
            </w:pPr>
            <w:r w:rsidRPr="001B27F7">
              <w:rPr>
                <w:rFonts w:ascii="Montserrat" w:hAnsi="Montserrat"/>
                <w:color w:val="000000"/>
                <w:sz w:val="18"/>
                <w:szCs w:val="18"/>
              </w:rPr>
              <w:t>Pupils are assessed on their sketchbook submissions, demonstrating their learning throughout the unit. Assessments will focus on their ability to depict material folds and complete extended drawing tasks.</w:t>
            </w:r>
          </w:p>
          <w:p w14:paraId="07DEE0EA" w14:textId="77777777" w:rsidR="008A0C5D" w:rsidRPr="001B27F7" w:rsidRDefault="008A0C5D" w:rsidP="008A0C5D">
            <w:pPr>
              <w:pStyle w:val="NoSpacing"/>
              <w:spacing w:line="276" w:lineRule="auto"/>
              <w:rPr>
                <w:rFonts w:ascii="Montserrat" w:hAnsi="Montserrat" w:cs="Arial"/>
                <w:b/>
                <w:bCs/>
                <w:color w:val="000000"/>
                <w:sz w:val="18"/>
                <w:szCs w:val="18"/>
                <w:shd w:val="clear" w:color="auto" w:fill="FFFFFF"/>
              </w:rPr>
            </w:pPr>
          </w:p>
          <w:p w14:paraId="6DB88627" w14:textId="77777777" w:rsidR="008A0C5D" w:rsidRPr="001B27F7" w:rsidRDefault="008A0C5D" w:rsidP="008A0C5D">
            <w:pPr>
              <w:pStyle w:val="NoSpacing"/>
              <w:spacing w:line="276" w:lineRule="auto"/>
              <w:rPr>
                <w:rFonts w:ascii="Montserrat" w:hAnsi="Montserrat" w:cs="Arial"/>
                <w:b/>
                <w:bCs/>
                <w:color w:val="000000"/>
                <w:sz w:val="18"/>
                <w:szCs w:val="18"/>
                <w:shd w:val="clear" w:color="auto" w:fill="FFFFFF"/>
              </w:rPr>
            </w:pPr>
          </w:p>
          <w:p w14:paraId="174BA244" w14:textId="77777777" w:rsidR="008A0C5D" w:rsidRPr="001B27F7" w:rsidRDefault="008A0C5D" w:rsidP="008A0C5D">
            <w:pPr>
              <w:pStyle w:val="NoSpacing"/>
              <w:spacing w:line="276" w:lineRule="auto"/>
              <w:rPr>
                <w:rFonts w:ascii="Montserrat" w:hAnsi="Montserrat" w:cs="Arial"/>
                <w:b/>
                <w:bCs/>
                <w:color w:val="000000"/>
                <w:sz w:val="18"/>
                <w:szCs w:val="18"/>
                <w:shd w:val="clear" w:color="auto" w:fill="FFFFFF"/>
              </w:rPr>
            </w:pPr>
          </w:p>
          <w:p w14:paraId="576F59ED" w14:textId="77777777" w:rsidR="008A0C5D" w:rsidRPr="001B27F7" w:rsidRDefault="008A0C5D" w:rsidP="008A0C5D">
            <w:pPr>
              <w:pStyle w:val="NoSpacing"/>
              <w:spacing w:line="276" w:lineRule="auto"/>
              <w:rPr>
                <w:rFonts w:ascii="Montserrat" w:hAnsi="Montserrat" w:cs="Arial"/>
                <w:b/>
                <w:bCs/>
                <w:color w:val="000000"/>
                <w:sz w:val="18"/>
                <w:szCs w:val="18"/>
                <w:shd w:val="clear" w:color="auto" w:fill="FFFFFF"/>
              </w:rPr>
            </w:pPr>
          </w:p>
          <w:p w14:paraId="020D24DD" w14:textId="77777777" w:rsidR="008A0C5D" w:rsidRPr="001B27F7" w:rsidRDefault="008A0C5D" w:rsidP="008A0C5D">
            <w:pPr>
              <w:pStyle w:val="NoSpacing"/>
              <w:spacing w:line="276" w:lineRule="auto"/>
              <w:rPr>
                <w:rFonts w:ascii="Montserrat" w:hAnsi="Montserrat"/>
                <w:sz w:val="18"/>
                <w:szCs w:val="18"/>
              </w:rPr>
            </w:pPr>
          </w:p>
        </w:tc>
        <w:tc>
          <w:tcPr>
            <w:tcW w:w="647" w:type="dxa"/>
          </w:tcPr>
          <w:p w14:paraId="4D4BD2A7" w14:textId="77777777" w:rsidR="008A0C5D" w:rsidRPr="001B27F7" w:rsidRDefault="008A0C5D" w:rsidP="008A0C5D">
            <w:pPr>
              <w:jc w:val="center"/>
              <w:rPr>
                <w:rFonts w:ascii="Montserrat" w:hAnsi="Montserrat"/>
                <w:sz w:val="18"/>
                <w:szCs w:val="18"/>
              </w:rPr>
            </w:pPr>
          </w:p>
        </w:tc>
        <w:tc>
          <w:tcPr>
            <w:tcW w:w="4528" w:type="dxa"/>
            <w:shd w:val="clear" w:color="auto" w:fill="FAF5ED"/>
          </w:tcPr>
          <w:p w14:paraId="61D2F34F" w14:textId="77777777" w:rsidR="008A0C5D" w:rsidRPr="001B27F7" w:rsidRDefault="008A0C5D" w:rsidP="008A0C5D">
            <w:pPr>
              <w:jc w:val="center"/>
              <w:rPr>
                <w:rFonts w:ascii="Montserrat" w:hAnsi="Montserrat"/>
                <w:sz w:val="18"/>
                <w:szCs w:val="18"/>
              </w:rPr>
            </w:pPr>
          </w:p>
          <w:p w14:paraId="6647CFC9" w14:textId="7DD8121C" w:rsidR="00A627D3" w:rsidRPr="001B27F7" w:rsidRDefault="001B27F7" w:rsidP="00A627D3">
            <w:pPr>
              <w:spacing w:line="276" w:lineRule="auto"/>
              <w:rPr>
                <w:rFonts w:ascii="Montserrat" w:hAnsi="Montserrat" w:cs="Arial"/>
                <w:sz w:val="18"/>
                <w:szCs w:val="18"/>
              </w:rPr>
            </w:pPr>
            <w:r w:rsidRPr="001B27F7">
              <w:rPr>
                <w:rFonts w:ascii="Montserrat" w:hAnsi="Montserrat"/>
                <w:color w:val="000000"/>
                <w:sz w:val="18"/>
                <w:szCs w:val="18"/>
              </w:rPr>
              <w:t>Pupils are assessed on their sketchbook submissions, demonstrating their learning throughout the unit. They will be evaluated on their Artistic Understanding &amp; Interpretation, based on criteria in the Visual Art Assessment Matrix for Key Stage 3.</w:t>
            </w:r>
          </w:p>
          <w:p w14:paraId="70DD3C7D" w14:textId="5287EEC1" w:rsidR="008A0C5D" w:rsidRPr="001B27F7" w:rsidRDefault="008A0C5D" w:rsidP="008A0C5D">
            <w:pPr>
              <w:spacing w:line="276" w:lineRule="auto"/>
              <w:rPr>
                <w:rFonts w:ascii="Montserrat" w:hAnsi="Montserrat"/>
                <w:sz w:val="18"/>
                <w:szCs w:val="18"/>
              </w:rPr>
            </w:pPr>
            <w:r w:rsidRPr="001B27F7">
              <w:rPr>
                <w:rFonts w:ascii="Montserrat" w:hAnsi="Montserrat" w:cs="Arial"/>
                <w:sz w:val="18"/>
                <w:szCs w:val="18"/>
              </w:rPr>
              <w:t xml:space="preserve"> </w:t>
            </w:r>
          </w:p>
        </w:tc>
      </w:tr>
    </w:tbl>
    <w:p w14:paraId="0F8C4E85" w14:textId="77777777" w:rsidR="009E16EE" w:rsidRPr="00820205" w:rsidRDefault="009E16EE" w:rsidP="0074146B"/>
    <w:sectPr w:rsidR="009E16EE" w:rsidRPr="00820205" w:rsidSect="00163996">
      <w:headerReference w:type="default" r:id="rId10"/>
      <w:pgSz w:w="15840" w:h="12240" w:orient="landscape"/>
      <w:pgMar w:top="89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9CF3" w14:textId="77777777" w:rsidR="009E16EE" w:rsidRDefault="009E16EE" w:rsidP="009E16EE">
      <w:pPr>
        <w:spacing w:after="0" w:line="240" w:lineRule="auto"/>
      </w:pPr>
      <w:r>
        <w:separator/>
      </w:r>
    </w:p>
  </w:endnote>
  <w:endnote w:type="continuationSeparator" w:id="0">
    <w:p w14:paraId="0D3EC233" w14:textId="77777777" w:rsidR="009E16EE" w:rsidRDefault="009E16EE"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FCA4" w14:textId="77777777" w:rsidR="009E16EE" w:rsidRDefault="009E16EE" w:rsidP="009E16EE">
      <w:pPr>
        <w:spacing w:after="0" w:line="240" w:lineRule="auto"/>
      </w:pPr>
      <w:r>
        <w:separator/>
      </w:r>
    </w:p>
  </w:footnote>
  <w:footnote w:type="continuationSeparator" w:id="0">
    <w:p w14:paraId="548E8545" w14:textId="77777777" w:rsidR="009E16EE" w:rsidRDefault="009E16EE"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0E58FD06">
          <wp:simplePos x="0" y="0"/>
          <wp:positionH relativeFrom="page">
            <wp:posOffset>5929630</wp:posOffset>
          </wp:positionH>
          <wp:positionV relativeFrom="paragraph">
            <wp:posOffset>-440690</wp:posOffset>
          </wp:positionV>
          <wp:extent cx="4429125" cy="1356360"/>
          <wp:effectExtent l="0" t="0" r="3175" b="2540"/>
          <wp:wrapThrough wrapText="bothSides">
            <wp:wrapPolygon edited="0">
              <wp:start x="0" y="0"/>
              <wp:lineTo x="0" y="21438"/>
              <wp:lineTo x="21554" y="21438"/>
              <wp:lineTo x="2155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42912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44B"/>
    <w:multiLevelType w:val="hybridMultilevel"/>
    <w:tmpl w:val="B84E3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DC5993"/>
    <w:multiLevelType w:val="hybridMultilevel"/>
    <w:tmpl w:val="61AC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57591"/>
    <w:multiLevelType w:val="hybridMultilevel"/>
    <w:tmpl w:val="1E10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409637">
    <w:abstractNumId w:val="0"/>
  </w:num>
  <w:num w:numId="2" w16cid:durableId="604121721">
    <w:abstractNumId w:val="1"/>
  </w:num>
  <w:num w:numId="3" w16cid:durableId="895624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112E97"/>
    <w:rsid w:val="00163996"/>
    <w:rsid w:val="001B27F7"/>
    <w:rsid w:val="00241CAE"/>
    <w:rsid w:val="00276439"/>
    <w:rsid w:val="003E5143"/>
    <w:rsid w:val="004D5B86"/>
    <w:rsid w:val="005F2D6D"/>
    <w:rsid w:val="00657FF5"/>
    <w:rsid w:val="0069070E"/>
    <w:rsid w:val="006A4740"/>
    <w:rsid w:val="0074146B"/>
    <w:rsid w:val="00753E5C"/>
    <w:rsid w:val="0080661D"/>
    <w:rsid w:val="00820205"/>
    <w:rsid w:val="00854DD8"/>
    <w:rsid w:val="008A0C5D"/>
    <w:rsid w:val="008A44FE"/>
    <w:rsid w:val="008C6B27"/>
    <w:rsid w:val="008F78B7"/>
    <w:rsid w:val="009E16EE"/>
    <w:rsid w:val="00A20DC5"/>
    <w:rsid w:val="00A62283"/>
    <w:rsid w:val="00A627D3"/>
    <w:rsid w:val="00A9577A"/>
    <w:rsid w:val="00AE2646"/>
    <w:rsid w:val="00BA5DC8"/>
    <w:rsid w:val="00D3024F"/>
    <w:rsid w:val="00E85C80"/>
    <w:rsid w:val="00EB69C2"/>
    <w:rsid w:val="00FD19CA"/>
    <w:rsid w:val="00FD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 w:type="paragraph" w:styleId="NoSpacing">
    <w:name w:val="No Spacing"/>
    <w:uiPriority w:val="1"/>
    <w:qFormat/>
    <w:rsid w:val="008A0C5D"/>
    <w:pPr>
      <w:spacing w:after="0" w:line="240" w:lineRule="auto"/>
    </w:pPr>
    <w:rPr>
      <w:rFonts w:ascii="Cambria" w:hAnsi="Cambria"/>
      <w:kern w:val="0"/>
      <w:sz w:val="24"/>
      <w:szCs w:val="24"/>
      <w14:ligatures w14:val="none"/>
    </w:rPr>
  </w:style>
  <w:style w:type="character" w:customStyle="1" w:styleId="apple-converted-space">
    <w:name w:val="apple-converted-space"/>
    <w:basedOn w:val="DefaultParagraphFont"/>
    <w:rsid w:val="005F2D6D"/>
  </w:style>
  <w:style w:type="character" w:styleId="Strong">
    <w:name w:val="Strong"/>
    <w:basedOn w:val="DefaultParagraphFont"/>
    <w:uiPriority w:val="22"/>
    <w:qFormat/>
    <w:rsid w:val="005F2D6D"/>
    <w:rPr>
      <w:b/>
      <w:bCs/>
    </w:rPr>
  </w:style>
  <w:style w:type="paragraph" w:styleId="ListParagraph">
    <w:name w:val="List Paragraph"/>
    <w:basedOn w:val="Normal"/>
    <w:uiPriority w:val="34"/>
    <w:qFormat/>
    <w:rsid w:val="005F2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83de9a-2ba1-4959-88bb-f3451e19ec44" xsi:nil="true"/>
    <lcf76f155ced4ddcb4097134ff3c332f xmlns="df668d58-cf24-47fc-8a4e-31b453aaa7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54C50E327D94891FA12F2EE905218" ma:contentTypeVersion="17" ma:contentTypeDescription="Create a new document." ma:contentTypeScope="" ma:versionID="4a53fe947d9408e91a112297a40ce92f">
  <xsd:schema xmlns:xsd="http://www.w3.org/2001/XMLSchema" xmlns:xs="http://www.w3.org/2001/XMLSchema" xmlns:p="http://schemas.microsoft.com/office/2006/metadata/properties" xmlns:ns2="df668d58-cf24-47fc-8a4e-31b453aaa727" xmlns:ns3="e483de9a-2ba1-4959-88bb-f3451e19ec44" targetNamespace="http://schemas.microsoft.com/office/2006/metadata/properties" ma:root="true" ma:fieldsID="c4d781afd36aa5b8ddf2df1286e3aa29" ns2:_="" ns3:_="">
    <xsd:import namespace="df668d58-cf24-47fc-8a4e-31b453aaa727"/>
    <xsd:import namespace="e483de9a-2ba1-4959-88bb-f3451e19e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68d58-cf24-47fc-8a4e-31b453aaa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3de9a-2ba1-4959-88bb-f3451e19ec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b8994-6283-48d3-80c3-4f6989f14e23}" ma:internalName="TaxCatchAll" ma:showField="CatchAllData" ma:web="e483de9a-2ba1-4959-88bb-f3451e19e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0A806-CBFC-483D-B7BB-BE85A5419365}">
  <ds:schemaRefs>
    <ds:schemaRef ds:uri="http://schemas.microsoft.com/office/2006/metadata/properties"/>
    <ds:schemaRef ds:uri="http://schemas.microsoft.com/office/infopath/2007/PartnerControls"/>
    <ds:schemaRef ds:uri="e483de9a-2ba1-4959-88bb-f3451e19ec44"/>
    <ds:schemaRef ds:uri="df668d58-cf24-47fc-8a4e-31b453aaa727"/>
  </ds:schemaRefs>
</ds:datastoreItem>
</file>

<file path=customXml/itemProps2.xml><?xml version="1.0" encoding="utf-8"?>
<ds:datastoreItem xmlns:ds="http://schemas.openxmlformats.org/officeDocument/2006/customXml" ds:itemID="{4D0672E8-8EB4-48CE-8F0F-6BDBD7AE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68d58-cf24-47fc-8a4e-31b453aaa727"/>
    <ds:schemaRef ds:uri="e483de9a-2ba1-4959-88bb-f3451e19e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585B3-BC1B-4B16-93E1-E637A6654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Michael Mitchell</cp:lastModifiedBy>
  <cp:revision>3</cp:revision>
  <dcterms:created xsi:type="dcterms:W3CDTF">2024-06-09T12:47:00Z</dcterms:created>
  <dcterms:modified xsi:type="dcterms:W3CDTF">2024-06-09T12:49:00Z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0x010100E9654C50E327D94891FA12F2EE905218</vt:lpwstr>
  </property>
</Properties>
</file>