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31839" w14:textId="5D64BAFE" w:rsidR="009E16EE" w:rsidRDefault="009E16EE" w:rsidP="00BA5DC8">
      <w:pPr>
        <w:ind w:left="-851"/>
        <w:rPr>
          <w:rFonts w:ascii="Montserrat Medium" w:hAnsi="Montserrat Medium"/>
          <w:sz w:val="32"/>
          <w:szCs w:val="32"/>
        </w:rPr>
      </w:pPr>
      <w:r w:rsidRPr="00BA5DC8">
        <w:rPr>
          <w:rFonts w:ascii="Montserrat Medium" w:hAnsi="Montserrat Medium"/>
          <w:b/>
          <w:bCs/>
          <w:caps/>
          <w:sz w:val="32"/>
          <w:szCs w:val="32"/>
        </w:rPr>
        <w:t>Curriculum Overview</w:t>
      </w:r>
      <w:r w:rsidR="00BA5DC8">
        <w:rPr>
          <w:rFonts w:ascii="Montserrat Medium" w:hAnsi="Montserrat Medium"/>
          <w:b/>
          <w:bCs/>
          <w:caps/>
          <w:sz w:val="32"/>
          <w:szCs w:val="32"/>
        </w:rPr>
        <w:t xml:space="preserve"> </w:t>
      </w:r>
      <w:r w:rsidR="00BA5DC8" w:rsidRPr="00BA5DC8">
        <w:rPr>
          <w:rFonts w:ascii="Montserrat Medium" w:hAnsi="Montserrat Medium"/>
          <w:caps/>
          <w:sz w:val="32"/>
          <w:szCs w:val="32"/>
        </w:rPr>
        <w:t>–</w:t>
      </w:r>
      <w:r w:rsidR="00AB05E0">
        <w:rPr>
          <w:rFonts w:ascii="Montserrat Medium" w:hAnsi="Montserrat Medium"/>
          <w:caps/>
          <w:sz w:val="32"/>
          <w:szCs w:val="32"/>
        </w:rPr>
        <w:t xml:space="preserve"> Drama</w:t>
      </w:r>
    </w:p>
    <w:tbl>
      <w:tblPr>
        <w:tblStyle w:val="TableGrid"/>
        <w:tblW w:w="14879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9"/>
        <w:gridCol w:w="647"/>
        <w:gridCol w:w="4528"/>
        <w:gridCol w:w="647"/>
        <w:gridCol w:w="4528"/>
      </w:tblGrid>
      <w:tr w:rsidR="00BA5DC8" w:rsidRPr="00820205" w14:paraId="3191E3F7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3FD8DEC7" w14:textId="77777777" w:rsidR="00BA5DC8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1</w:t>
            </w:r>
          </w:p>
          <w:p w14:paraId="6AB57029" w14:textId="77777777" w:rsidR="00AB05E0" w:rsidRDefault="00AB05E0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</w:p>
          <w:p w14:paraId="553C394B" w14:textId="1E523BFE" w:rsidR="00AB05E0" w:rsidRPr="004C1301" w:rsidRDefault="004B0CF3" w:rsidP="004B0CF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C130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The Monologue Exam</w:t>
            </w:r>
            <w:r w:rsidR="004C1301" w:rsidRPr="004C130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– Worth 20% of final grade</w:t>
            </w:r>
          </w:p>
          <w:p w14:paraId="3437FFA5" w14:textId="77777777" w:rsidR="007C6516" w:rsidRDefault="007C6516" w:rsidP="004B0CF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6172AA61" w14:textId="77777777" w:rsidR="007C6516" w:rsidRDefault="007C6516" w:rsidP="007C651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Over the course of four weeks, students will </w:t>
            </w:r>
            <w:r w:rsidR="004C1301">
              <w:rPr>
                <w:rFonts w:asciiTheme="minorHAnsi" w:hAnsiTheme="minorHAnsi" w:cstheme="minorHAnsi"/>
                <w:sz w:val="18"/>
                <w:szCs w:val="18"/>
              </w:rPr>
              <w:t>work through the creating</w:t>
            </w:r>
            <w:r w:rsidR="00BD113A">
              <w:rPr>
                <w:rFonts w:asciiTheme="minorHAnsi" w:hAnsiTheme="minorHAnsi" w:cstheme="minorHAnsi"/>
                <w:sz w:val="18"/>
                <w:szCs w:val="18"/>
              </w:rPr>
              <w:t xml:space="preserve"> (repertoire)</w:t>
            </w:r>
            <w:r w:rsidR="004C1301">
              <w:rPr>
                <w:rFonts w:asciiTheme="minorHAnsi" w:hAnsiTheme="minorHAnsi" w:cstheme="minorHAnsi"/>
                <w:sz w:val="18"/>
                <w:szCs w:val="18"/>
              </w:rPr>
              <w:t xml:space="preserve"> element of the Monologue exam</w:t>
            </w:r>
            <w:r w:rsidR="00BD113A">
              <w:rPr>
                <w:rFonts w:asciiTheme="minorHAnsi" w:hAnsiTheme="minorHAnsi" w:cstheme="minorHAnsi"/>
                <w:sz w:val="18"/>
                <w:szCs w:val="18"/>
              </w:rPr>
              <w:t>. They will research character, consider setting, lighting, sound</w:t>
            </w:r>
            <w:r w:rsidR="00FC2738">
              <w:rPr>
                <w:rFonts w:asciiTheme="minorHAnsi" w:hAnsiTheme="minorHAnsi" w:cstheme="minorHAnsi"/>
                <w:sz w:val="18"/>
                <w:szCs w:val="18"/>
              </w:rPr>
              <w:t xml:space="preserve"> and characterisation. At the end of the four weeks students will individually perform their monologue. The monologue performance for each student is between 3 and 5 minutes long.</w:t>
            </w:r>
          </w:p>
          <w:p w14:paraId="08E477E9" w14:textId="77777777" w:rsidR="002041B1" w:rsidRDefault="002041B1" w:rsidP="007C651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599A24F" w14:textId="77777777" w:rsidR="002041B1" w:rsidRDefault="002041B1" w:rsidP="007C651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By the end of this unit, 40% of the final GCSE grade will be completed.</w:t>
            </w:r>
          </w:p>
          <w:p w14:paraId="4868FBDF" w14:textId="77777777" w:rsidR="002041B1" w:rsidRDefault="002041B1" w:rsidP="007C651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A660472" w14:textId="4AD14B89" w:rsidR="00737A7A" w:rsidRDefault="002041B1" w:rsidP="00737A7A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366F4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The Pre-release</w:t>
            </w:r>
          </w:p>
          <w:p w14:paraId="207A6813" w14:textId="77777777" w:rsidR="00737A7A" w:rsidRPr="000366F4" w:rsidRDefault="00737A7A" w:rsidP="00737A7A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013073F7" w14:textId="35A10D7F" w:rsidR="00F744AF" w:rsidRDefault="002041B1" w:rsidP="002041B1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After half term students will </w:t>
            </w:r>
            <w:r w:rsidR="00F744AF">
              <w:rPr>
                <w:rFonts w:asciiTheme="minorHAnsi" w:hAnsiTheme="minorHAnsi" w:cstheme="minorHAnsi"/>
                <w:sz w:val="18"/>
                <w:szCs w:val="18"/>
              </w:rPr>
              <w:t>b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e introduced to the </w:t>
            </w:r>
            <w:r w:rsidR="00F744AF">
              <w:rPr>
                <w:rFonts w:asciiTheme="minorHAnsi" w:hAnsiTheme="minorHAnsi" w:cstheme="minorHAnsi"/>
                <w:sz w:val="18"/>
                <w:szCs w:val="18"/>
              </w:rPr>
              <w:t xml:space="preserve">two extracts of script, chosen by the exam board. Both extracts will be fully explored practically, through </w:t>
            </w:r>
            <w:r w:rsidR="004D74EB">
              <w:rPr>
                <w:rFonts w:asciiTheme="minorHAnsi" w:hAnsiTheme="minorHAnsi" w:cstheme="minorHAnsi"/>
                <w:sz w:val="18"/>
                <w:szCs w:val="18"/>
              </w:rPr>
              <w:t xml:space="preserve">the </w:t>
            </w:r>
            <w:r w:rsidR="00F744AF">
              <w:rPr>
                <w:rFonts w:asciiTheme="minorHAnsi" w:hAnsiTheme="minorHAnsi" w:cstheme="minorHAnsi"/>
                <w:sz w:val="18"/>
                <w:szCs w:val="18"/>
              </w:rPr>
              <w:t xml:space="preserve">various roles of the Actor, </w:t>
            </w:r>
            <w:r w:rsidR="00A95897">
              <w:rPr>
                <w:rFonts w:asciiTheme="minorHAnsi" w:hAnsiTheme="minorHAnsi" w:cstheme="minorHAnsi"/>
                <w:sz w:val="18"/>
                <w:szCs w:val="18"/>
              </w:rPr>
              <w:t>Director,</w:t>
            </w:r>
            <w:r w:rsidR="00F744AF">
              <w:rPr>
                <w:rFonts w:asciiTheme="minorHAnsi" w:hAnsiTheme="minorHAnsi" w:cstheme="minorHAnsi"/>
                <w:sz w:val="18"/>
                <w:szCs w:val="18"/>
              </w:rPr>
              <w:t xml:space="preserve"> and Creator. Whilst practically exploring, students will also be introduced to the written paper</w:t>
            </w:r>
            <w:r w:rsidR="0050496B">
              <w:rPr>
                <w:rFonts w:asciiTheme="minorHAnsi" w:hAnsiTheme="minorHAnsi" w:cstheme="minorHAnsi"/>
                <w:sz w:val="18"/>
                <w:szCs w:val="18"/>
              </w:rPr>
              <w:t xml:space="preserve"> which is attached to the pre-release. Students </w:t>
            </w:r>
            <w:r w:rsidR="00A95897">
              <w:rPr>
                <w:rFonts w:asciiTheme="minorHAnsi" w:hAnsiTheme="minorHAnsi" w:cstheme="minorHAnsi"/>
                <w:sz w:val="18"/>
                <w:szCs w:val="18"/>
              </w:rPr>
              <w:t>will be</w:t>
            </w:r>
            <w:r w:rsidR="004D74EB">
              <w:rPr>
                <w:rFonts w:asciiTheme="minorHAnsi" w:hAnsiTheme="minorHAnsi" w:cstheme="minorHAnsi"/>
                <w:sz w:val="18"/>
                <w:szCs w:val="18"/>
              </w:rPr>
              <w:t xml:space="preserve"> taught </w:t>
            </w:r>
            <w:r w:rsidR="004D74EB" w:rsidRPr="004D74EB">
              <w:rPr>
                <w:rFonts w:asciiTheme="minorHAnsi" w:hAnsiTheme="minorHAnsi" w:cstheme="minorHAnsi"/>
                <w:sz w:val="18"/>
                <w:szCs w:val="18"/>
              </w:rPr>
              <w:t>how</w:t>
            </w:r>
            <w:r w:rsidR="004D74EB">
              <w:rPr>
                <w:rFonts w:asciiTheme="minorHAnsi" w:hAnsiTheme="minorHAnsi" w:cstheme="minorHAnsi"/>
                <w:sz w:val="18"/>
                <w:szCs w:val="18"/>
              </w:rPr>
              <w:t xml:space="preserve"> to answer the paper and </w:t>
            </w:r>
            <w:r w:rsidR="0050496B" w:rsidRPr="004D74EB">
              <w:rPr>
                <w:rFonts w:asciiTheme="minorHAnsi" w:hAnsiTheme="minorHAnsi" w:cstheme="minorHAnsi"/>
                <w:sz w:val="18"/>
                <w:szCs w:val="18"/>
              </w:rPr>
              <w:t>work</w:t>
            </w:r>
            <w:r w:rsidR="0050496B">
              <w:rPr>
                <w:rFonts w:asciiTheme="minorHAnsi" w:hAnsiTheme="minorHAnsi" w:cstheme="minorHAnsi"/>
                <w:sz w:val="18"/>
                <w:szCs w:val="18"/>
              </w:rPr>
              <w:t xml:space="preserve"> through example questions</w:t>
            </w:r>
            <w:r w:rsidR="000366F4">
              <w:rPr>
                <w:rFonts w:asciiTheme="minorHAnsi" w:hAnsiTheme="minorHAnsi" w:cstheme="minorHAnsi"/>
                <w:sz w:val="18"/>
                <w:szCs w:val="18"/>
              </w:rPr>
              <w:t xml:space="preserve"> to support their understanding</w:t>
            </w:r>
            <w:r w:rsidR="00696039">
              <w:rPr>
                <w:rFonts w:asciiTheme="minorHAnsi" w:hAnsiTheme="minorHAnsi" w:cstheme="minorHAnsi"/>
                <w:sz w:val="18"/>
                <w:szCs w:val="18"/>
              </w:rPr>
              <w:t xml:space="preserve">. </w:t>
            </w:r>
          </w:p>
          <w:p w14:paraId="5F36BDCE" w14:textId="77777777" w:rsidR="000366F4" w:rsidRDefault="000366F4" w:rsidP="002041B1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1CEB063D" w14:textId="235B7A2E" w:rsidR="000366F4" w:rsidRPr="000366F4" w:rsidRDefault="000366F4" w:rsidP="000366F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366F4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Devising</w:t>
            </w:r>
            <w:r w:rsidR="00A958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– Original Theatre</w:t>
            </w:r>
          </w:p>
          <w:p w14:paraId="6AE7589F" w14:textId="2E19A8EB" w:rsidR="000366F4" w:rsidRDefault="000366F4" w:rsidP="000366F4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In addition to the Pre-release, student will begin their final practical exam – Devising. In this half term, </w:t>
            </w:r>
            <w:r w:rsidR="00A95897">
              <w:rPr>
                <w:rFonts w:asciiTheme="minorHAnsi" w:hAnsiTheme="minorHAnsi" w:cstheme="minorHAnsi"/>
                <w:sz w:val="18"/>
                <w:szCs w:val="18"/>
              </w:rPr>
              <w:t>students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will be introduced to a range of stimuli and take part in a series of </w:t>
            </w:r>
            <w:r w:rsidR="00167525">
              <w:rPr>
                <w:rFonts w:asciiTheme="minorHAnsi" w:hAnsiTheme="minorHAnsi" w:cstheme="minorHAnsi"/>
                <w:sz w:val="18"/>
                <w:szCs w:val="18"/>
              </w:rPr>
              <w:t xml:space="preserve">devising workshops that are teacher led. By the end of term students will know their final groupings and </w:t>
            </w:r>
            <w:r w:rsidR="00A95897">
              <w:rPr>
                <w:rFonts w:asciiTheme="minorHAnsi" w:hAnsiTheme="minorHAnsi" w:cstheme="minorHAnsi"/>
                <w:sz w:val="18"/>
                <w:szCs w:val="18"/>
              </w:rPr>
              <w:t>which stimuli they will choose to explore collaboratively.</w:t>
            </w:r>
          </w:p>
          <w:p w14:paraId="14AD0163" w14:textId="34FBCFB5" w:rsidR="000366F4" w:rsidRPr="0050496B" w:rsidRDefault="000366F4" w:rsidP="000366F4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7" w:type="dxa"/>
          </w:tcPr>
          <w:p w14:paraId="4C1AE7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0964C62D" w14:textId="723D9903" w:rsidR="00340AD7" w:rsidRPr="00340AD7" w:rsidRDefault="00BA5DC8" w:rsidP="00340AD7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2</w:t>
            </w:r>
          </w:p>
          <w:p w14:paraId="11BC9362" w14:textId="77777777" w:rsidR="00AB05E0" w:rsidRDefault="00AB05E0" w:rsidP="00AB05E0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</w:p>
          <w:p w14:paraId="1920A0BD" w14:textId="5FD12EFD" w:rsidR="00AB05E0" w:rsidRDefault="00340AD7" w:rsidP="00340AD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Devising </w:t>
            </w:r>
            <w:proofErr w:type="gramStart"/>
            <w:r>
              <w:rPr>
                <w:rFonts w:cstheme="minorHAnsi"/>
                <w:b/>
                <w:bCs/>
                <w:sz w:val="20"/>
                <w:szCs w:val="20"/>
              </w:rPr>
              <w:t>Exam  -</w:t>
            </w:r>
            <w:proofErr w:type="gramEnd"/>
            <w:r>
              <w:rPr>
                <w:rFonts w:cstheme="minorHAnsi"/>
                <w:b/>
                <w:bCs/>
                <w:sz w:val="20"/>
                <w:szCs w:val="20"/>
              </w:rPr>
              <w:t xml:space="preserve"> Worth 20% of final grade</w:t>
            </w:r>
            <w:r w:rsidR="00AF4367">
              <w:rPr>
                <w:rFonts w:cstheme="minorHAnsi"/>
                <w:b/>
                <w:bCs/>
                <w:sz w:val="20"/>
                <w:szCs w:val="20"/>
              </w:rPr>
              <w:t>.</w:t>
            </w:r>
          </w:p>
          <w:p w14:paraId="608CD4B4" w14:textId="77777777" w:rsidR="00AF4367" w:rsidRDefault="00AF4367" w:rsidP="00340AD7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06AA93C8" w14:textId="7AC7DD97" w:rsidR="00AF4367" w:rsidRPr="00737A7A" w:rsidRDefault="00AF4367" w:rsidP="00737A7A">
            <w:pPr>
              <w:rPr>
                <w:rFonts w:cstheme="minorHAnsi"/>
                <w:sz w:val="18"/>
                <w:szCs w:val="18"/>
              </w:rPr>
            </w:pPr>
            <w:r w:rsidRPr="00737A7A">
              <w:rPr>
                <w:rFonts w:cstheme="minorHAnsi"/>
                <w:sz w:val="18"/>
                <w:szCs w:val="18"/>
              </w:rPr>
              <w:t xml:space="preserve">During this term, students will research, create and perform a </w:t>
            </w:r>
            <w:proofErr w:type="gramStart"/>
            <w:r w:rsidRPr="00737A7A">
              <w:rPr>
                <w:rFonts w:cstheme="minorHAnsi"/>
                <w:sz w:val="18"/>
                <w:szCs w:val="18"/>
              </w:rPr>
              <w:t>10-12 minute</w:t>
            </w:r>
            <w:proofErr w:type="gramEnd"/>
            <w:r w:rsidRPr="00737A7A">
              <w:rPr>
                <w:rFonts w:cstheme="minorHAnsi"/>
                <w:sz w:val="18"/>
                <w:szCs w:val="18"/>
              </w:rPr>
              <w:t xml:space="preserve"> piece of original theatre.</w:t>
            </w:r>
          </w:p>
          <w:p w14:paraId="5518428D" w14:textId="3C3546FC" w:rsidR="00AF4367" w:rsidRPr="00737A7A" w:rsidRDefault="00AF4367" w:rsidP="00737A7A">
            <w:pPr>
              <w:rPr>
                <w:rFonts w:cstheme="minorHAnsi"/>
                <w:sz w:val="18"/>
                <w:szCs w:val="18"/>
              </w:rPr>
            </w:pPr>
            <w:r w:rsidRPr="00737A7A">
              <w:rPr>
                <w:rFonts w:cstheme="minorHAnsi"/>
                <w:sz w:val="18"/>
                <w:szCs w:val="18"/>
              </w:rPr>
              <w:t>This</w:t>
            </w:r>
            <w:r w:rsidR="00F82285" w:rsidRPr="00737A7A">
              <w:rPr>
                <w:rFonts w:cstheme="minorHAnsi"/>
                <w:sz w:val="18"/>
                <w:szCs w:val="18"/>
              </w:rPr>
              <w:t xml:space="preserve"> is the final practical exam (of which there is a written sec</w:t>
            </w:r>
            <w:r w:rsidR="009E6B97" w:rsidRPr="00737A7A">
              <w:rPr>
                <w:rFonts w:cstheme="minorHAnsi"/>
                <w:sz w:val="18"/>
                <w:szCs w:val="18"/>
              </w:rPr>
              <w:t>tion in the exam)</w:t>
            </w:r>
          </w:p>
          <w:p w14:paraId="0C747F08" w14:textId="46934646" w:rsidR="002B09AF" w:rsidRPr="00737A7A" w:rsidRDefault="002B09AF" w:rsidP="00737A7A">
            <w:pPr>
              <w:rPr>
                <w:rFonts w:cstheme="minorHAnsi"/>
                <w:sz w:val="18"/>
                <w:szCs w:val="18"/>
              </w:rPr>
            </w:pPr>
            <w:r w:rsidRPr="00737A7A">
              <w:rPr>
                <w:rFonts w:cstheme="minorHAnsi"/>
                <w:sz w:val="18"/>
                <w:szCs w:val="18"/>
              </w:rPr>
              <w:t>Throughout the devised, students will keep a journal to track their journey and aide revision for the written exam.</w:t>
            </w:r>
          </w:p>
          <w:p w14:paraId="493BA92F" w14:textId="77777777" w:rsidR="002B09AF" w:rsidRPr="00737A7A" w:rsidRDefault="002B09AF" w:rsidP="00737A7A">
            <w:pPr>
              <w:rPr>
                <w:rFonts w:cstheme="minorHAnsi"/>
                <w:sz w:val="18"/>
                <w:szCs w:val="18"/>
              </w:rPr>
            </w:pPr>
          </w:p>
          <w:p w14:paraId="093D17E8" w14:textId="58E85CF5" w:rsidR="002B09AF" w:rsidRPr="00737A7A" w:rsidRDefault="00FA0330" w:rsidP="00737A7A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737A7A">
              <w:rPr>
                <w:rFonts w:cstheme="minorHAnsi"/>
                <w:b/>
                <w:bCs/>
                <w:sz w:val="20"/>
                <w:szCs w:val="20"/>
              </w:rPr>
              <w:t>The Pre-release</w:t>
            </w:r>
          </w:p>
          <w:p w14:paraId="58AAFC74" w14:textId="77777777" w:rsidR="00FA0330" w:rsidRPr="00737A7A" w:rsidRDefault="00FA0330" w:rsidP="00737A7A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  <w:p w14:paraId="5415AD7F" w14:textId="2F0F26BB" w:rsidR="00FA0330" w:rsidRPr="00737A7A" w:rsidRDefault="00FA0330" w:rsidP="00737A7A">
            <w:pPr>
              <w:rPr>
                <w:rFonts w:cstheme="minorHAnsi"/>
                <w:sz w:val="18"/>
                <w:szCs w:val="18"/>
              </w:rPr>
            </w:pPr>
            <w:r w:rsidRPr="00737A7A">
              <w:rPr>
                <w:rFonts w:cstheme="minorHAnsi"/>
                <w:sz w:val="18"/>
                <w:szCs w:val="18"/>
              </w:rPr>
              <w:t>Students will be introduced to the second extract this term</w:t>
            </w:r>
            <w:r w:rsidR="00C46FB6" w:rsidRPr="00737A7A">
              <w:rPr>
                <w:rFonts w:cstheme="minorHAnsi"/>
                <w:sz w:val="18"/>
                <w:szCs w:val="18"/>
              </w:rPr>
              <w:t>. Exploring it practically as a Creator, Actor and Director.</w:t>
            </w:r>
            <w:r w:rsidR="00737A7A" w:rsidRPr="00737A7A">
              <w:rPr>
                <w:rFonts w:cstheme="minorHAnsi"/>
                <w:sz w:val="18"/>
                <w:szCs w:val="18"/>
              </w:rPr>
              <w:t xml:space="preserve"> Students will also work through the styles of question in section B of the written paper, based upon their practical explorations.</w:t>
            </w:r>
          </w:p>
          <w:p w14:paraId="43039069" w14:textId="77777777" w:rsidR="00AF4367" w:rsidRPr="00737A7A" w:rsidRDefault="00AF4367" w:rsidP="00737A7A">
            <w:pPr>
              <w:rPr>
                <w:rFonts w:cstheme="minorHAnsi"/>
                <w:sz w:val="18"/>
                <w:szCs w:val="18"/>
              </w:rPr>
            </w:pPr>
          </w:p>
          <w:p w14:paraId="3F3DEC44" w14:textId="12F755BB" w:rsidR="00340AD7" w:rsidRPr="00340AD7" w:rsidRDefault="00340AD7" w:rsidP="00340AD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47" w:type="dxa"/>
          </w:tcPr>
          <w:p w14:paraId="459DC485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2B00B9B7" w14:textId="77777777" w:rsidR="00BA5DC8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3</w:t>
            </w:r>
          </w:p>
          <w:p w14:paraId="45255765" w14:textId="77777777" w:rsidR="00AB05E0" w:rsidRDefault="00AB05E0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</w:p>
          <w:p w14:paraId="46965486" w14:textId="77777777" w:rsidR="00AB05E0" w:rsidRDefault="005E662D" w:rsidP="005E662D">
            <w:pPr>
              <w:jc w:val="center"/>
              <w:rPr>
                <w:b/>
                <w:bCs/>
                <w:sz w:val="20"/>
                <w:szCs w:val="20"/>
              </w:rPr>
            </w:pPr>
            <w:r w:rsidRPr="005E662D">
              <w:rPr>
                <w:b/>
                <w:bCs/>
                <w:sz w:val="20"/>
                <w:szCs w:val="20"/>
              </w:rPr>
              <w:t>The Written Exam – Worth 40% of final grade.</w:t>
            </w:r>
          </w:p>
          <w:p w14:paraId="6FDB6E70" w14:textId="77777777" w:rsidR="005E662D" w:rsidRDefault="005E662D" w:rsidP="005E662D">
            <w:pPr>
              <w:jc w:val="center"/>
              <w:rPr>
                <w:b/>
                <w:bCs/>
                <w:sz w:val="20"/>
                <w:szCs w:val="20"/>
              </w:rPr>
            </w:pPr>
          </w:p>
          <w:p w14:paraId="5088F7A9" w14:textId="0DD3B1A3" w:rsidR="005E662D" w:rsidRPr="005E662D" w:rsidRDefault="005E662D" w:rsidP="005E662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 May students will sit their final paper, worth 40% of the final grade. During the final 4-6 weeks of lessons, students will revise their written techniques and </w:t>
            </w:r>
            <w:r w:rsidR="00E21501">
              <w:rPr>
                <w:sz w:val="18"/>
                <w:szCs w:val="18"/>
              </w:rPr>
              <w:t>their knowledge of the pre-release to ensure that they are fully prepared for the written paper.</w:t>
            </w:r>
          </w:p>
        </w:tc>
      </w:tr>
      <w:tr w:rsidR="00820205" w:rsidRPr="00820205" w14:paraId="2BD9C4FF" w14:textId="77777777" w:rsidTr="00BA5DC8">
        <w:trPr>
          <w:trHeight w:val="283"/>
        </w:trPr>
        <w:tc>
          <w:tcPr>
            <w:tcW w:w="4529" w:type="dxa"/>
          </w:tcPr>
          <w:p w14:paraId="33F5693F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8D36BC1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11D9AB19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685ABB5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31191F7D" w14:textId="77777777" w:rsidR="00820205" w:rsidRPr="00820205" w:rsidRDefault="00820205" w:rsidP="00820205">
            <w:pPr>
              <w:jc w:val="center"/>
            </w:pPr>
          </w:p>
        </w:tc>
      </w:tr>
      <w:tr w:rsidR="00BA5DC8" w:rsidRPr="00820205" w14:paraId="1F50AD4E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44E33ED7" w14:textId="77777777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lastRenderedPageBreak/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5CEE9C3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8EBC937" w14:textId="6B1A8DFF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189317A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DFF1EE2" w14:textId="1F31AAFE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</w:tr>
      <w:tr w:rsidR="00BA5DC8" w:rsidRPr="00820205" w14:paraId="6B71C4D9" w14:textId="77777777" w:rsidTr="00BA5DC8">
        <w:trPr>
          <w:trHeight w:val="338"/>
        </w:trPr>
        <w:tc>
          <w:tcPr>
            <w:tcW w:w="4529" w:type="dxa"/>
          </w:tcPr>
          <w:p w14:paraId="75153DB5" w14:textId="2E8B775C" w:rsidR="00BA5DC8" w:rsidRPr="00820205" w:rsidRDefault="001642CD" w:rsidP="00BA5DC8">
            <w:pPr>
              <w:jc w:val="center"/>
            </w:pPr>
            <w:r>
              <w:t>August 2024</w:t>
            </w:r>
          </w:p>
        </w:tc>
        <w:tc>
          <w:tcPr>
            <w:tcW w:w="647" w:type="dxa"/>
          </w:tcPr>
          <w:p w14:paraId="4AED47AF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0BE3D307" w14:textId="49BC8238" w:rsidR="00BA5DC8" w:rsidRPr="00820205" w:rsidRDefault="001642CD" w:rsidP="00BA5DC8">
            <w:pPr>
              <w:jc w:val="center"/>
            </w:pPr>
            <w:r>
              <w:t>January 2025</w:t>
            </w:r>
          </w:p>
        </w:tc>
        <w:tc>
          <w:tcPr>
            <w:tcW w:w="647" w:type="dxa"/>
          </w:tcPr>
          <w:p w14:paraId="3E236DD6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703990B8" w14:textId="09B06F37" w:rsidR="00BA5DC8" w:rsidRPr="00820205" w:rsidRDefault="001642CD" w:rsidP="00BA5DC8">
            <w:pPr>
              <w:jc w:val="center"/>
            </w:pPr>
            <w:r>
              <w:t>April 2025</w:t>
            </w:r>
          </w:p>
        </w:tc>
      </w:tr>
      <w:tr w:rsidR="00BA5DC8" w:rsidRPr="00820205" w14:paraId="56B28A02" w14:textId="77777777" w:rsidTr="00BA5DC8">
        <w:trPr>
          <w:trHeight w:val="87"/>
        </w:trPr>
        <w:tc>
          <w:tcPr>
            <w:tcW w:w="4529" w:type="dxa"/>
          </w:tcPr>
          <w:p w14:paraId="11B73232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3C0D6921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6986DCF8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5D808F5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BDC8A4C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</w:tr>
      <w:tr w:rsidR="00BA5DC8" w:rsidRPr="00820205" w14:paraId="7C9E4D89" w14:textId="77777777" w:rsidTr="00BA5DC8">
        <w:trPr>
          <w:trHeight w:val="289"/>
        </w:trPr>
        <w:tc>
          <w:tcPr>
            <w:tcW w:w="4529" w:type="dxa"/>
            <w:shd w:val="clear" w:color="auto" w:fill="003057"/>
          </w:tcPr>
          <w:p w14:paraId="0699A927" w14:textId="77777777" w:rsidR="00BA5DC8" w:rsidRPr="00820205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  <w:tc>
          <w:tcPr>
            <w:tcW w:w="647" w:type="dxa"/>
          </w:tcPr>
          <w:p w14:paraId="4FFAFB6F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A8CA8FD" w14:textId="286DD5EB" w:rsidR="00BA5DC8" w:rsidRPr="00820205" w:rsidRDefault="0080661D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  <w:tc>
          <w:tcPr>
            <w:tcW w:w="647" w:type="dxa"/>
          </w:tcPr>
          <w:p w14:paraId="313BDFAE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100F405" w14:textId="71F26D79" w:rsidR="00BA5DC8" w:rsidRPr="00820205" w:rsidRDefault="0080661D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</w:tr>
      <w:tr w:rsidR="00BA5DC8" w:rsidRPr="00820205" w14:paraId="4C185D22" w14:textId="77777777" w:rsidTr="00BA5DC8">
        <w:trPr>
          <w:trHeight w:val="283"/>
        </w:trPr>
        <w:tc>
          <w:tcPr>
            <w:tcW w:w="4529" w:type="dxa"/>
          </w:tcPr>
          <w:p w14:paraId="60118C49" w14:textId="6022E632" w:rsidR="00BA5DC8" w:rsidRPr="00820205" w:rsidRDefault="001642CD" w:rsidP="00BA5DC8">
            <w:pPr>
              <w:jc w:val="center"/>
            </w:pPr>
            <w:r>
              <w:t>December 2024</w:t>
            </w:r>
          </w:p>
        </w:tc>
        <w:tc>
          <w:tcPr>
            <w:tcW w:w="647" w:type="dxa"/>
          </w:tcPr>
          <w:p w14:paraId="1C3FAEC1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521FDA9C" w14:textId="30E9D5B1" w:rsidR="00BA5DC8" w:rsidRPr="00820205" w:rsidRDefault="001642CD" w:rsidP="00BA5DC8">
            <w:pPr>
              <w:jc w:val="center"/>
            </w:pPr>
            <w:r>
              <w:t>March 2025</w:t>
            </w:r>
          </w:p>
        </w:tc>
        <w:tc>
          <w:tcPr>
            <w:tcW w:w="647" w:type="dxa"/>
          </w:tcPr>
          <w:p w14:paraId="2B126A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7C9A721A" w14:textId="5F2FAD17" w:rsidR="00BA5DC8" w:rsidRPr="00820205" w:rsidRDefault="001642CD" w:rsidP="00BA5DC8">
            <w:pPr>
              <w:jc w:val="center"/>
            </w:pPr>
            <w:r>
              <w:t>July 2025</w:t>
            </w:r>
          </w:p>
        </w:tc>
      </w:tr>
      <w:tr w:rsidR="00BA5DC8" w:rsidRPr="00820205" w14:paraId="57F8CACB" w14:textId="77777777" w:rsidTr="00BA5DC8">
        <w:trPr>
          <w:trHeight w:val="87"/>
        </w:trPr>
        <w:tc>
          <w:tcPr>
            <w:tcW w:w="4529" w:type="dxa"/>
          </w:tcPr>
          <w:p w14:paraId="0855D7DF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60474D31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2A694012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22CBC244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DE8685E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</w:tr>
      <w:tr w:rsidR="00BA5DC8" w:rsidRPr="00820205" w14:paraId="7A71BC5A" w14:textId="77777777" w:rsidTr="00BA5DC8">
        <w:trPr>
          <w:trHeight w:val="87"/>
        </w:trPr>
        <w:tc>
          <w:tcPr>
            <w:tcW w:w="4529" w:type="dxa"/>
          </w:tcPr>
          <w:p w14:paraId="385D6219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1891DA4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3442FE23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091C4B60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1D84605E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</w:tr>
      <w:tr w:rsidR="00BA5DC8" w:rsidRPr="00820205" w14:paraId="20E4AD3A" w14:textId="77777777" w:rsidTr="00BA5DC8">
        <w:trPr>
          <w:trHeight w:val="267"/>
        </w:trPr>
        <w:tc>
          <w:tcPr>
            <w:tcW w:w="4529" w:type="dxa"/>
            <w:shd w:val="clear" w:color="auto" w:fill="003057"/>
          </w:tcPr>
          <w:p w14:paraId="58A9EFE2" w14:textId="77777777" w:rsidR="00BA5DC8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  <w:p w14:paraId="6D37C4B2" w14:textId="77777777" w:rsidR="004A6B4F" w:rsidRDefault="004A6B4F" w:rsidP="004E56C9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  <w:p w14:paraId="64AE980F" w14:textId="77777777" w:rsidR="004E56C9" w:rsidRDefault="004E56C9" w:rsidP="00E21501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Students will be assessed twice in term one. </w:t>
            </w:r>
          </w:p>
          <w:p w14:paraId="3EF8F8F6" w14:textId="7484A961" w:rsidR="00E21501" w:rsidRPr="00E21501" w:rsidRDefault="00E21501" w:rsidP="00E21501">
            <w:pPr>
              <w:rPr>
                <w:rFonts w:asciiTheme="majorHAnsi" w:hAnsiTheme="majorHAnsi" w:cstheme="majorHAnsi"/>
                <w:b/>
                <w:bCs/>
                <w:sz w:val="18"/>
                <w:szCs w:val="18"/>
                <w:u w:val="single"/>
              </w:rPr>
            </w:pPr>
            <w:r>
              <w:rPr>
                <w:rFonts w:asciiTheme="majorHAnsi" w:hAnsiTheme="majorHAnsi" w:cstheme="majorHAnsi"/>
                <w:b/>
                <w:bCs/>
                <w:sz w:val="18"/>
                <w:szCs w:val="18"/>
                <w:u w:val="single"/>
              </w:rPr>
              <w:t>The Monologue Exam</w:t>
            </w:r>
          </w:p>
          <w:p w14:paraId="190C5FAD" w14:textId="77777777" w:rsidR="00E21501" w:rsidRDefault="00E21501" w:rsidP="00E21501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 Light" w:hAnsi="Calibri Light" w:cs="Calibri Light"/>
                <w:sz w:val="18"/>
                <w:szCs w:val="18"/>
              </w:rPr>
              <w:t>Using the IGCSE assessment framework, students are assessed in two areas: </w:t>
            </w:r>
            <w:r>
              <w:rPr>
                <w:rStyle w:val="eop"/>
                <w:rFonts w:ascii="Calibri Light" w:hAnsi="Calibri Light" w:cs="Calibri Light"/>
                <w:sz w:val="18"/>
                <w:szCs w:val="18"/>
              </w:rPr>
              <w:t> </w:t>
            </w:r>
          </w:p>
          <w:p w14:paraId="0ABF3CBA" w14:textId="77777777" w:rsidR="00E21501" w:rsidRDefault="00E21501" w:rsidP="00E21501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 Light" w:hAnsi="Calibri Light" w:cs="Calibri Light"/>
                <w:b/>
                <w:bCs/>
                <w:sz w:val="18"/>
                <w:szCs w:val="18"/>
              </w:rPr>
              <w:t xml:space="preserve">Creating: </w:t>
            </w:r>
            <w:r>
              <w:rPr>
                <w:rStyle w:val="normaltextrun"/>
                <w:rFonts w:ascii="Calibri Light" w:hAnsi="Calibri Light" w:cs="Calibri Light"/>
                <w:sz w:val="18"/>
                <w:szCs w:val="18"/>
              </w:rPr>
              <w:t>The process of developing ideas and moving the script from the written).</w:t>
            </w:r>
            <w:r>
              <w:rPr>
                <w:rStyle w:val="eop"/>
                <w:rFonts w:ascii="Calibri Light" w:hAnsi="Calibri Light" w:cs="Calibri Light"/>
                <w:sz w:val="18"/>
                <w:szCs w:val="18"/>
              </w:rPr>
              <w:t xml:space="preserve">  This form of assessment is formative, and takes place over </w:t>
            </w:r>
            <w:proofErr w:type="gramStart"/>
            <w:r>
              <w:rPr>
                <w:rStyle w:val="eop"/>
                <w:rFonts w:ascii="Calibri Light" w:hAnsi="Calibri Light" w:cs="Calibri Light"/>
                <w:sz w:val="18"/>
                <w:szCs w:val="18"/>
              </w:rPr>
              <w:t>a period of time</w:t>
            </w:r>
            <w:proofErr w:type="gramEnd"/>
            <w:r>
              <w:rPr>
                <w:rStyle w:val="eop"/>
                <w:rFonts w:ascii="Calibri Light" w:hAnsi="Calibri Light" w:cs="Calibri Light"/>
                <w:sz w:val="18"/>
                <w:szCs w:val="18"/>
              </w:rPr>
              <w:t>, forming part of the final IGCSE grade.</w:t>
            </w:r>
          </w:p>
          <w:p w14:paraId="3AF19D71" w14:textId="01319A1B" w:rsidR="00E21501" w:rsidRDefault="00E21501" w:rsidP="00E21501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 Light" w:hAnsi="Calibri Light" w:cs="Calibri Light"/>
                <w:sz w:val="18"/>
                <w:szCs w:val="18"/>
              </w:rPr>
            </w:pPr>
            <w:r>
              <w:rPr>
                <w:rStyle w:val="normaltextrun"/>
                <w:rFonts w:ascii="Calibri Light" w:hAnsi="Calibri Light" w:cs="Calibri Light"/>
                <w:b/>
                <w:bCs/>
                <w:sz w:val="18"/>
                <w:szCs w:val="18"/>
              </w:rPr>
              <w:t xml:space="preserve">Acting skills: </w:t>
            </w:r>
            <w:r>
              <w:rPr>
                <w:rStyle w:val="normaltextrun"/>
                <w:rFonts w:ascii="Calibri Light" w:hAnsi="Calibri Light" w:cs="Calibri Light"/>
                <w:sz w:val="18"/>
                <w:szCs w:val="18"/>
              </w:rPr>
              <w:t>The performance of the 3-5-minute extract.</w:t>
            </w:r>
          </w:p>
          <w:p w14:paraId="1C566CEF" w14:textId="54586702" w:rsidR="00E21501" w:rsidRDefault="006C6505" w:rsidP="00E21501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Style w:val="normaltextrun"/>
                <w:rFonts w:asciiTheme="minorHAnsi" w:hAnsiTheme="minorHAnsi" w:cstheme="minorHAnsi"/>
                <w:b/>
                <w:bCs/>
                <w:sz w:val="18"/>
                <w:szCs w:val="18"/>
                <w:u w:val="single"/>
              </w:rPr>
              <w:t>The Mock Exam</w:t>
            </w:r>
          </w:p>
          <w:p w14:paraId="381B43B2" w14:textId="08B706F1" w:rsidR="006C6505" w:rsidRDefault="006C6505" w:rsidP="00E21501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  <w:t xml:space="preserve">Students will sit a </w:t>
            </w:r>
            <w:r w:rsidR="0080710B"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  <w:t>shortened version of the written exam, based upon their knowledge of Section A from the Pre-release.</w:t>
            </w:r>
          </w:p>
          <w:p w14:paraId="09A23DF0" w14:textId="0A039E03" w:rsidR="005C6522" w:rsidRPr="006C6505" w:rsidRDefault="005C6522" w:rsidP="00E21501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  <w:t>Students will begin the devising process.</w:t>
            </w:r>
          </w:p>
          <w:p w14:paraId="61648C9B" w14:textId="77777777" w:rsidR="00E21501" w:rsidRPr="00E21501" w:rsidRDefault="00E21501" w:rsidP="00E21501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2641865" w14:textId="4C5FAF9F" w:rsidR="00E21501" w:rsidRPr="004A6B4F" w:rsidRDefault="00E21501" w:rsidP="00E21501">
            <w:pPr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647" w:type="dxa"/>
          </w:tcPr>
          <w:p w14:paraId="55088CBE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543FCDF" w14:textId="77777777" w:rsidR="00BA5DC8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  <w:p w14:paraId="234CBC6D" w14:textId="77777777" w:rsidR="00327CEC" w:rsidRDefault="00327CEC" w:rsidP="004E56C9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 Light" w:hAnsi="Calibri Light" w:cs="Calibri Light"/>
                <w:sz w:val="18"/>
                <w:szCs w:val="18"/>
              </w:rPr>
            </w:pPr>
          </w:p>
          <w:p w14:paraId="0995F1BC" w14:textId="3EE08858" w:rsidR="00327CEC" w:rsidRDefault="00327CEC" w:rsidP="004E56C9">
            <w:pPr>
              <w:pStyle w:val="paragraph"/>
              <w:spacing w:before="0" w:beforeAutospacing="0" w:after="0" w:afterAutospacing="0"/>
              <w:textAlignment w:val="baseline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Students will be assessed twice in term two.</w:t>
            </w:r>
          </w:p>
          <w:p w14:paraId="6CC39732" w14:textId="01C7E6C6" w:rsidR="00327CEC" w:rsidRPr="00327CEC" w:rsidRDefault="00327CEC" w:rsidP="004E56C9">
            <w:pPr>
              <w:pStyle w:val="paragraph"/>
              <w:spacing w:before="0" w:beforeAutospacing="0" w:after="0" w:afterAutospacing="0"/>
              <w:textAlignment w:val="baseline"/>
              <w:rPr>
                <w:rFonts w:asciiTheme="majorHAnsi" w:hAnsiTheme="majorHAnsi" w:cstheme="majorHAnsi"/>
                <w:b/>
                <w:bCs/>
                <w:sz w:val="18"/>
                <w:szCs w:val="18"/>
                <w:u w:val="single"/>
              </w:rPr>
            </w:pPr>
            <w:r>
              <w:rPr>
                <w:rFonts w:asciiTheme="majorHAnsi" w:hAnsiTheme="majorHAnsi" w:cstheme="majorHAnsi"/>
                <w:b/>
                <w:bCs/>
                <w:sz w:val="18"/>
                <w:szCs w:val="18"/>
                <w:u w:val="single"/>
              </w:rPr>
              <w:t>The Devised Exam</w:t>
            </w:r>
          </w:p>
          <w:p w14:paraId="7C48D245" w14:textId="4D4FCDC6" w:rsidR="004E56C9" w:rsidRDefault="004E56C9" w:rsidP="004E56C9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 Light" w:hAnsi="Calibri Light" w:cs="Calibri Light"/>
                <w:sz w:val="18"/>
                <w:szCs w:val="18"/>
              </w:rPr>
              <w:t>Using the IGCSE assessment framework, students are assessed in two areas: </w:t>
            </w:r>
            <w:r>
              <w:rPr>
                <w:rStyle w:val="eop"/>
                <w:rFonts w:ascii="Calibri Light" w:hAnsi="Calibri Light" w:cs="Calibri Light"/>
                <w:sz w:val="18"/>
                <w:szCs w:val="18"/>
              </w:rPr>
              <w:t> </w:t>
            </w:r>
          </w:p>
          <w:p w14:paraId="10B7AA6A" w14:textId="508EE731" w:rsidR="004E56C9" w:rsidRDefault="004E56C9" w:rsidP="004E56C9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 Light" w:hAnsi="Calibri Light" w:cs="Calibri Light"/>
                <w:b/>
                <w:bCs/>
                <w:sz w:val="18"/>
                <w:szCs w:val="18"/>
              </w:rPr>
              <w:t xml:space="preserve">Creating: </w:t>
            </w:r>
            <w:r>
              <w:rPr>
                <w:rStyle w:val="normaltextrun"/>
                <w:rFonts w:ascii="Calibri Light" w:hAnsi="Calibri Light" w:cs="Calibri Light"/>
                <w:sz w:val="18"/>
                <w:szCs w:val="18"/>
              </w:rPr>
              <w:t>The process of developing ideas and moving the script from the written).</w:t>
            </w:r>
            <w:r>
              <w:rPr>
                <w:rStyle w:val="eop"/>
                <w:rFonts w:ascii="Calibri Light" w:hAnsi="Calibri Light" w:cs="Calibri Light"/>
                <w:sz w:val="18"/>
                <w:szCs w:val="18"/>
              </w:rPr>
              <w:t xml:space="preserve">  This form of assessment is formative, and takes place over </w:t>
            </w:r>
            <w:proofErr w:type="gramStart"/>
            <w:r>
              <w:rPr>
                <w:rStyle w:val="eop"/>
                <w:rFonts w:ascii="Calibri Light" w:hAnsi="Calibri Light" w:cs="Calibri Light"/>
                <w:sz w:val="18"/>
                <w:szCs w:val="18"/>
              </w:rPr>
              <w:t>a period of time</w:t>
            </w:r>
            <w:proofErr w:type="gramEnd"/>
            <w:r>
              <w:rPr>
                <w:rStyle w:val="eop"/>
                <w:rFonts w:ascii="Calibri Light" w:hAnsi="Calibri Light" w:cs="Calibri Light"/>
                <w:sz w:val="18"/>
                <w:szCs w:val="18"/>
              </w:rPr>
              <w:t>, forming part of the final IGCSE grade.</w:t>
            </w:r>
          </w:p>
          <w:p w14:paraId="1B14C8AB" w14:textId="77777777" w:rsidR="005C6522" w:rsidRDefault="004E56C9" w:rsidP="004E56C9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 Light" w:hAnsi="Calibri Light" w:cs="Calibri Light"/>
                <w:sz w:val="18"/>
                <w:szCs w:val="18"/>
              </w:rPr>
            </w:pPr>
            <w:r>
              <w:rPr>
                <w:rStyle w:val="normaltextrun"/>
                <w:rFonts w:ascii="Calibri Light" w:hAnsi="Calibri Light" w:cs="Calibri Light"/>
                <w:b/>
                <w:bCs/>
                <w:sz w:val="18"/>
                <w:szCs w:val="18"/>
              </w:rPr>
              <w:t xml:space="preserve">Acting skills: </w:t>
            </w:r>
            <w:r>
              <w:rPr>
                <w:rStyle w:val="normaltextrun"/>
                <w:rFonts w:ascii="Calibri Light" w:hAnsi="Calibri Light" w:cs="Calibri Light"/>
                <w:sz w:val="18"/>
                <w:szCs w:val="18"/>
              </w:rPr>
              <w:t xml:space="preserve">The performance of the 12-minute </w:t>
            </w:r>
            <w:r w:rsidR="005C6522">
              <w:rPr>
                <w:rStyle w:val="normaltextrun"/>
                <w:rFonts w:ascii="Calibri Light" w:hAnsi="Calibri Light" w:cs="Calibri Light"/>
                <w:sz w:val="18"/>
                <w:szCs w:val="18"/>
              </w:rPr>
              <w:t>devised piece</w:t>
            </w:r>
            <w:r>
              <w:rPr>
                <w:rStyle w:val="normaltextrun"/>
                <w:rFonts w:ascii="Calibri Light" w:hAnsi="Calibri Light" w:cs="Calibri Light"/>
                <w:sz w:val="18"/>
                <w:szCs w:val="18"/>
              </w:rPr>
              <w:t>.</w:t>
            </w:r>
          </w:p>
          <w:p w14:paraId="44C803EB" w14:textId="77777777" w:rsidR="001864F8" w:rsidRDefault="001864F8" w:rsidP="004E56C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="Calibri Light" w:hAnsi="Calibri Light" w:cs="Calibri Light"/>
                <w:b/>
                <w:bCs/>
                <w:sz w:val="18"/>
                <w:szCs w:val="18"/>
                <w:u w:val="single"/>
              </w:rPr>
            </w:pPr>
            <w:r>
              <w:rPr>
                <w:rStyle w:val="eop"/>
                <w:rFonts w:ascii="Calibri Light" w:hAnsi="Calibri Light" w:cs="Calibri Light"/>
                <w:b/>
                <w:bCs/>
                <w:sz w:val="18"/>
                <w:szCs w:val="18"/>
                <w:u w:val="single"/>
              </w:rPr>
              <w:t>Mock Exam (2)</w:t>
            </w:r>
          </w:p>
          <w:p w14:paraId="71115608" w14:textId="4DC88A83" w:rsidR="004E56C9" w:rsidRDefault="001864F8" w:rsidP="004E56C9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 Light" w:hAnsi="Calibri Light" w:cs="Calibri Light"/>
                <w:sz w:val="18"/>
                <w:szCs w:val="18"/>
              </w:rPr>
              <w:t>Students will sit a second Mock exam based upon their knowledge and understanding of Section B of the Pre-release and Section C</w:t>
            </w:r>
            <w:r w:rsidR="00327CEC">
              <w:rPr>
                <w:rStyle w:val="eop"/>
                <w:rFonts w:ascii="Calibri Light" w:hAnsi="Calibri Light" w:cs="Calibri Light"/>
                <w:sz w:val="18"/>
                <w:szCs w:val="18"/>
              </w:rPr>
              <w:t xml:space="preserve"> (Devised piece).</w:t>
            </w:r>
            <w:r w:rsidR="004E56C9">
              <w:rPr>
                <w:rStyle w:val="eop"/>
                <w:rFonts w:ascii="Calibri Light" w:hAnsi="Calibri Light" w:cs="Calibri Light"/>
                <w:sz w:val="18"/>
                <w:szCs w:val="18"/>
              </w:rPr>
              <w:t> </w:t>
            </w:r>
          </w:p>
          <w:p w14:paraId="440C3BC1" w14:textId="23892212" w:rsidR="004E56C9" w:rsidRPr="00820205" w:rsidRDefault="004E56C9" w:rsidP="00BA5DC8">
            <w:pPr>
              <w:jc w:val="center"/>
            </w:pPr>
          </w:p>
        </w:tc>
        <w:tc>
          <w:tcPr>
            <w:tcW w:w="647" w:type="dxa"/>
          </w:tcPr>
          <w:p w14:paraId="245D26B8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19181D30" w14:textId="77777777" w:rsidR="00BA5DC8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  <w:p w14:paraId="1AB3319C" w14:textId="77777777" w:rsidR="004A6B4F" w:rsidRDefault="004A6B4F" w:rsidP="00327CE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 Light" w:hAnsi="Calibri Light" w:cs="Calibri Light"/>
                <w:sz w:val="18"/>
                <w:szCs w:val="18"/>
              </w:rPr>
            </w:pPr>
          </w:p>
          <w:p w14:paraId="3C12BE29" w14:textId="77777777" w:rsidR="00327CEC" w:rsidRPr="00E26E27" w:rsidRDefault="00642AE7" w:rsidP="00E26E27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sz w:val="18"/>
                <w:szCs w:val="18"/>
                <w:u w:val="single"/>
              </w:rPr>
            </w:pPr>
            <w:r w:rsidRPr="00E26E27">
              <w:rPr>
                <w:rFonts w:asciiTheme="minorHAnsi" w:hAnsiTheme="minorHAnsi" w:cstheme="minorHAnsi"/>
                <w:b/>
                <w:bCs/>
                <w:sz w:val="18"/>
                <w:szCs w:val="18"/>
                <w:u w:val="single"/>
              </w:rPr>
              <w:t>The Written Exam</w:t>
            </w:r>
          </w:p>
          <w:p w14:paraId="24A31EE3" w14:textId="429916E1" w:rsidR="00642AE7" w:rsidRPr="00642AE7" w:rsidRDefault="00642AE7" w:rsidP="00E26E27">
            <w:pPr>
              <w:pStyle w:val="paragraph"/>
              <w:spacing w:before="0" w:beforeAutospacing="0" w:after="0" w:afterAutospacing="0"/>
              <w:textAlignment w:val="baseline"/>
              <w:rPr>
                <w:sz w:val="18"/>
                <w:szCs w:val="18"/>
              </w:rPr>
            </w:pPr>
            <w:r w:rsidRPr="00E26E27">
              <w:rPr>
                <w:rFonts w:asciiTheme="minorHAnsi" w:hAnsiTheme="minorHAnsi" w:cstheme="minorHAnsi"/>
                <w:sz w:val="18"/>
                <w:szCs w:val="18"/>
              </w:rPr>
              <w:t xml:space="preserve">In May students will sit their final exam as part of their final GCSE grade. This exam will be based upon the two extracts from the pre-release and </w:t>
            </w:r>
            <w:r w:rsidR="00E26E27" w:rsidRPr="00E26E27">
              <w:rPr>
                <w:rFonts w:asciiTheme="minorHAnsi" w:hAnsiTheme="minorHAnsi" w:cstheme="minorHAnsi"/>
                <w:sz w:val="18"/>
                <w:szCs w:val="18"/>
              </w:rPr>
              <w:t>reflective questions based upon the creation of their devised piece.</w:t>
            </w:r>
          </w:p>
        </w:tc>
      </w:tr>
      <w:tr w:rsidR="00BA5DC8" w:rsidRPr="00820205" w14:paraId="726686DC" w14:textId="77777777" w:rsidTr="00BA5DC8">
        <w:trPr>
          <w:trHeight w:val="267"/>
        </w:trPr>
        <w:tc>
          <w:tcPr>
            <w:tcW w:w="4529" w:type="dxa"/>
          </w:tcPr>
          <w:p w14:paraId="7FD65DD6" w14:textId="77777777" w:rsidR="00BA5DC8" w:rsidRPr="00820205" w:rsidRDefault="00BA5DC8" w:rsidP="00BA5DC8">
            <w:pPr>
              <w:jc w:val="center"/>
            </w:pPr>
          </w:p>
          <w:p w14:paraId="5DDADDCA" w14:textId="77777777" w:rsidR="00BA5DC8" w:rsidRDefault="00BA5DC8" w:rsidP="00BA5DC8">
            <w:pPr>
              <w:jc w:val="center"/>
            </w:pPr>
          </w:p>
          <w:p w14:paraId="0C728CA3" w14:textId="77777777" w:rsidR="00BA5DC8" w:rsidRPr="00820205" w:rsidRDefault="00BA5DC8" w:rsidP="00BA5DC8"/>
          <w:p w14:paraId="307B82BF" w14:textId="77777777" w:rsidR="00BA5DC8" w:rsidRPr="00820205" w:rsidRDefault="00BA5DC8" w:rsidP="00BA5DC8">
            <w:pPr>
              <w:jc w:val="center"/>
            </w:pPr>
          </w:p>
          <w:p w14:paraId="0D53B69A" w14:textId="77777777" w:rsidR="00BA5DC8" w:rsidRDefault="00BA5DC8" w:rsidP="00BA5DC8">
            <w:pPr>
              <w:jc w:val="center"/>
            </w:pPr>
          </w:p>
          <w:p w14:paraId="5F90E3EC" w14:textId="77777777" w:rsidR="00BA5DC8" w:rsidRPr="00820205" w:rsidRDefault="00BA5DC8" w:rsidP="00BA5DC8"/>
        </w:tc>
        <w:tc>
          <w:tcPr>
            <w:tcW w:w="647" w:type="dxa"/>
          </w:tcPr>
          <w:p w14:paraId="5484B47E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020D24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647" w:type="dxa"/>
          </w:tcPr>
          <w:p w14:paraId="4D4BD2A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70DD3C7D" w14:textId="77777777" w:rsidR="00BA5DC8" w:rsidRPr="00820205" w:rsidRDefault="00BA5DC8" w:rsidP="00BA5DC8">
            <w:pPr>
              <w:jc w:val="center"/>
            </w:pPr>
          </w:p>
        </w:tc>
      </w:tr>
    </w:tbl>
    <w:p w14:paraId="0F8C4E85" w14:textId="77777777" w:rsidR="009E16EE" w:rsidRPr="00820205" w:rsidRDefault="009E16EE" w:rsidP="00820205">
      <w:pPr>
        <w:jc w:val="center"/>
      </w:pPr>
    </w:p>
    <w:sectPr w:rsidR="009E16EE" w:rsidRPr="00820205" w:rsidSect="00BA5DC8">
      <w:headerReference w:type="default" r:id="rId9"/>
      <w:pgSz w:w="15840" w:h="12240" w:orient="landscape"/>
      <w:pgMar w:top="241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48FD1B" w14:textId="77777777" w:rsidR="00363D94" w:rsidRDefault="00363D94" w:rsidP="009E16EE">
      <w:pPr>
        <w:spacing w:after="0" w:line="240" w:lineRule="auto"/>
      </w:pPr>
      <w:r>
        <w:separator/>
      </w:r>
    </w:p>
  </w:endnote>
  <w:endnote w:type="continuationSeparator" w:id="0">
    <w:p w14:paraId="70FD2364" w14:textId="77777777" w:rsidR="00363D94" w:rsidRDefault="00363D94" w:rsidP="009E1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4B0FAA" w14:textId="77777777" w:rsidR="00363D94" w:rsidRDefault="00363D94" w:rsidP="009E16EE">
      <w:pPr>
        <w:spacing w:after="0" w:line="240" w:lineRule="auto"/>
      </w:pPr>
      <w:r>
        <w:separator/>
      </w:r>
    </w:p>
  </w:footnote>
  <w:footnote w:type="continuationSeparator" w:id="0">
    <w:p w14:paraId="3F52F08F" w14:textId="77777777" w:rsidR="00363D94" w:rsidRDefault="00363D94" w:rsidP="009E1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0BCC8" w14:textId="0DF63F35" w:rsidR="009E16EE" w:rsidRDefault="009E16EE">
    <w:pPr>
      <w:pStyle w:val="Header"/>
    </w:pPr>
    <w:r w:rsidRPr="009E16EE">
      <w:rPr>
        <w:noProof/>
      </w:rPr>
      <w:drawing>
        <wp:anchor distT="0" distB="0" distL="114300" distR="114300" simplePos="0" relativeHeight="251660288" behindDoc="0" locked="0" layoutInCell="1" allowOverlap="1" wp14:anchorId="741FC3D0" wp14:editId="51889C61">
          <wp:simplePos x="0" y="0"/>
          <wp:positionH relativeFrom="page">
            <wp:posOffset>6070600</wp:posOffset>
          </wp:positionH>
          <wp:positionV relativeFrom="paragraph">
            <wp:posOffset>-439420</wp:posOffset>
          </wp:positionV>
          <wp:extent cx="4284345" cy="1356360"/>
          <wp:effectExtent l="0" t="0" r="1905" b="0"/>
          <wp:wrapThrough wrapText="bothSides">
            <wp:wrapPolygon edited="0">
              <wp:start x="0" y="0"/>
              <wp:lineTo x="0" y="21236"/>
              <wp:lineTo x="21514" y="21236"/>
              <wp:lineTo x="21514" y="0"/>
              <wp:lineTo x="0" y="0"/>
            </wp:wrapPolygon>
          </wp:wrapThrough>
          <wp:docPr id="741468718" name="Picture 741468718" descr="A blue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1792863" name="Picture 1291792863" descr="A blue sign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093"/>
                  <a:stretch/>
                </pic:blipFill>
                <pic:spPr bwMode="auto">
                  <a:xfrm>
                    <a:off x="0" y="0"/>
                    <a:ext cx="4284345" cy="13563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16EE">
      <w:rPr>
        <w:noProof/>
      </w:rPr>
      <w:drawing>
        <wp:anchor distT="0" distB="0" distL="114300" distR="114300" simplePos="0" relativeHeight="251658240" behindDoc="0" locked="0" layoutInCell="1" allowOverlap="1" wp14:anchorId="00112523" wp14:editId="0DABE820">
          <wp:simplePos x="0" y="0"/>
          <wp:positionH relativeFrom="page">
            <wp:align>left</wp:align>
          </wp:positionH>
          <wp:positionV relativeFrom="paragraph">
            <wp:posOffset>-438475</wp:posOffset>
          </wp:positionV>
          <wp:extent cx="6070600" cy="1356360"/>
          <wp:effectExtent l="0" t="0" r="6350" b="0"/>
          <wp:wrapThrough wrapText="bothSides">
            <wp:wrapPolygon edited="0">
              <wp:start x="0" y="0"/>
              <wp:lineTo x="0" y="21236"/>
              <wp:lineTo x="21555" y="21236"/>
              <wp:lineTo x="21555" y="0"/>
              <wp:lineTo x="0" y="0"/>
            </wp:wrapPolygon>
          </wp:wrapThrough>
          <wp:docPr id="1863457525" name="Picture 1863457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53697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857" cy="13602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0"/>
    <w:rsid w:val="000366F4"/>
    <w:rsid w:val="00081FAA"/>
    <w:rsid w:val="00112E97"/>
    <w:rsid w:val="00151ADB"/>
    <w:rsid w:val="001642CD"/>
    <w:rsid w:val="00167525"/>
    <w:rsid w:val="001864F8"/>
    <w:rsid w:val="002041B1"/>
    <w:rsid w:val="002B09AF"/>
    <w:rsid w:val="0032624A"/>
    <w:rsid w:val="00327CEC"/>
    <w:rsid w:val="00340AD7"/>
    <w:rsid w:val="00363D94"/>
    <w:rsid w:val="004A6B4F"/>
    <w:rsid w:val="004B0CF3"/>
    <w:rsid w:val="004C1301"/>
    <w:rsid w:val="004D74EB"/>
    <w:rsid w:val="004E56C9"/>
    <w:rsid w:val="0050496B"/>
    <w:rsid w:val="005C6522"/>
    <w:rsid w:val="005E662D"/>
    <w:rsid w:val="00642AE7"/>
    <w:rsid w:val="00696039"/>
    <w:rsid w:val="006C6505"/>
    <w:rsid w:val="00737A7A"/>
    <w:rsid w:val="007C6516"/>
    <w:rsid w:val="0080661D"/>
    <w:rsid w:val="0080710B"/>
    <w:rsid w:val="00820205"/>
    <w:rsid w:val="009E16EE"/>
    <w:rsid w:val="009E6B97"/>
    <w:rsid w:val="00A95897"/>
    <w:rsid w:val="00AB05E0"/>
    <w:rsid w:val="00AF4367"/>
    <w:rsid w:val="00BA5DC8"/>
    <w:rsid w:val="00BD113A"/>
    <w:rsid w:val="00C46FB6"/>
    <w:rsid w:val="00E21501"/>
    <w:rsid w:val="00E26E27"/>
    <w:rsid w:val="00E85C80"/>
    <w:rsid w:val="00EB69C2"/>
    <w:rsid w:val="00F744AF"/>
    <w:rsid w:val="00F82285"/>
    <w:rsid w:val="00FA0330"/>
    <w:rsid w:val="00FC2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7F1094"/>
  <w15:chartTrackingRefBased/>
  <w15:docId w15:val="{D7E2F0A0-0835-46E5-8B8D-C03367ECD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6E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6E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6EE"/>
    <w:rPr>
      <w:lang w:val="en-GB"/>
    </w:rPr>
  </w:style>
  <w:style w:type="paragraph" w:customStyle="1" w:styleId="paragraph">
    <w:name w:val="paragraph"/>
    <w:basedOn w:val="Normal"/>
    <w:rsid w:val="00AB0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AB05E0"/>
  </w:style>
  <w:style w:type="character" w:customStyle="1" w:styleId="eop">
    <w:name w:val="eop"/>
    <w:basedOn w:val="DefaultParagraphFont"/>
    <w:rsid w:val="00AB05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71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4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54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9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15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0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11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01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82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57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54C50E327D94891FA12F2EE905218" ma:contentTypeVersion="17" ma:contentTypeDescription="Create a new document." ma:contentTypeScope="" ma:versionID="4a53fe947d9408e91a112297a40ce92f">
  <xsd:schema xmlns:xsd="http://www.w3.org/2001/XMLSchema" xmlns:xs="http://www.w3.org/2001/XMLSchema" xmlns:p="http://schemas.microsoft.com/office/2006/metadata/properties" xmlns:ns2="df668d58-cf24-47fc-8a4e-31b453aaa727" xmlns:ns3="e483de9a-2ba1-4959-88bb-f3451e19ec44" targetNamespace="http://schemas.microsoft.com/office/2006/metadata/properties" ma:root="true" ma:fieldsID="c4d781afd36aa5b8ddf2df1286e3aa29" ns2:_="" ns3:_="">
    <xsd:import namespace="df668d58-cf24-47fc-8a4e-31b453aaa727"/>
    <xsd:import namespace="e483de9a-2ba1-4959-88bb-f3451e19ec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68d58-cf24-47fc-8a4e-31b453aaa7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83de9a-2ba1-4959-88bb-f3451e19ec4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3b8994-6283-48d3-80c3-4f6989f14e23}" ma:internalName="TaxCatchAll" ma:showField="CatchAllData" ma:web="e483de9a-2ba1-4959-88bb-f3451e19ec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483de9a-2ba1-4959-88bb-f3451e19ec44" xsi:nil="true"/>
    <lcf76f155ced4ddcb4097134ff3c332f xmlns="df668d58-cf24-47fc-8a4e-31b453aaa72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D0672E8-8EB4-48CE-8F0F-6BDBD7AE03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668d58-cf24-47fc-8a4e-31b453aaa727"/>
    <ds:schemaRef ds:uri="e483de9a-2ba1-4959-88bb-f3451e19e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D0A806-CBFC-483D-B7BB-BE85A5419365}">
  <ds:schemaRefs>
    <ds:schemaRef ds:uri="http://schemas.microsoft.com/office/2006/metadata/properties"/>
    <ds:schemaRef ds:uri="http://schemas.microsoft.com/office/infopath/2007/PartnerControls"/>
    <ds:schemaRef ds:uri="e483de9a-2ba1-4959-88bb-f3451e19ec44"/>
    <ds:schemaRef ds:uri="df668d58-cf24-47fc-8a4e-31b453aaa727"/>
  </ds:schemaRefs>
</ds:datastoreItem>
</file>

<file path=customXml/itemProps3.xml><?xml version="1.0" encoding="utf-8"?>
<ds:datastoreItem xmlns:ds="http://schemas.openxmlformats.org/officeDocument/2006/customXml" ds:itemID="{D54585B3-BC1B-4B16-93E1-E637A665432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Adriane O'Connor</cp:lastModifiedBy>
  <cp:revision>3</cp:revision>
  <dcterms:created xsi:type="dcterms:W3CDTF">2023-10-20T04:46:00Z</dcterms:created>
  <dcterms:modified xsi:type="dcterms:W3CDTF">2024-08-25T15:41:00Z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0x010100E9654C50E327D94891FA12F2EE905218</vt:lpwstr>
  </property>
</Properties>
</file>