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1285F" w14:textId="25B26D63" w:rsidR="00F0587B" w:rsidRDefault="00F0587B" w:rsidP="00F0587B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15D31C" wp14:editId="787FA876">
            <wp:simplePos x="0" y="0"/>
            <wp:positionH relativeFrom="margin">
              <wp:align>left</wp:align>
            </wp:positionH>
            <wp:positionV relativeFrom="paragraph">
              <wp:posOffset>-27</wp:posOffset>
            </wp:positionV>
            <wp:extent cx="152654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95" y="21228"/>
                <wp:lineTo x="21295" y="0"/>
                <wp:lineTo x="0" y="0"/>
              </wp:wrapPolygon>
            </wp:wrapTight>
            <wp:docPr id="1001408789" name="Picture 1" descr="The British International School Abu Dhabi (Fees &amp; Reviews) Abu Dhabi, UAE,  Behind Abu Dhabi University, off E22 Al Ain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tish International School Abu Dhabi (Fees &amp; Reviews) Abu Dhabi, UAE,  Behind Abu Dhabi University, off E22 Al Ain R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1" b="15098"/>
                    <a:stretch/>
                  </pic:blipFill>
                  <pic:spPr bwMode="auto">
                    <a:xfrm>
                      <a:off x="0" y="0"/>
                      <a:ext cx="15265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F55312" w14:textId="2F8F139A" w:rsidR="000519C2" w:rsidRPr="00EE412F" w:rsidRDefault="00696395" w:rsidP="0069639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E412F">
        <w:rPr>
          <w:rFonts w:ascii="Calibri" w:hAnsi="Calibri" w:cs="Calibri"/>
          <w:b/>
          <w:bCs/>
          <w:sz w:val="24"/>
          <w:szCs w:val="24"/>
        </w:rPr>
        <w:t>KS3 Assessment Objective</w:t>
      </w:r>
      <w:r w:rsidR="0081392F">
        <w:rPr>
          <w:rFonts w:ascii="Calibri" w:hAnsi="Calibri" w:cs="Calibri"/>
          <w:b/>
          <w:bCs/>
          <w:sz w:val="24"/>
          <w:szCs w:val="24"/>
        </w:rPr>
        <w:t xml:space="preserve"> Overview</w:t>
      </w:r>
    </w:p>
    <w:p w14:paraId="15A949D6" w14:textId="75C32CD0" w:rsidR="00696395" w:rsidRPr="00EE412F" w:rsidRDefault="00696395" w:rsidP="00696395">
      <w:pPr>
        <w:jc w:val="center"/>
        <w:rPr>
          <w:rFonts w:ascii="Calibri" w:hAnsi="Calibri" w:cs="Calibri"/>
          <w:sz w:val="24"/>
          <w:szCs w:val="24"/>
        </w:rPr>
      </w:pPr>
      <w:r w:rsidRPr="00EE412F">
        <w:rPr>
          <w:rFonts w:ascii="Calibri" w:hAnsi="Calibri" w:cs="Calibri"/>
          <w:sz w:val="24"/>
          <w:szCs w:val="24"/>
        </w:rPr>
        <w:t>Across each year in KS3, students will be assessed on</w:t>
      </w:r>
      <w:r w:rsidR="0081392F">
        <w:rPr>
          <w:rFonts w:ascii="Calibri" w:hAnsi="Calibri" w:cs="Calibri"/>
          <w:sz w:val="24"/>
          <w:szCs w:val="24"/>
        </w:rPr>
        <w:t xml:space="preserve"> reading and writing AOs multiple times to show progress and S&amp;L at least once.</w:t>
      </w:r>
    </w:p>
    <w:tbl>
      <w:tblPr>
        <w:tblStyle w:val="TableGrid"/>
        <w:tblW w:w="10326" w:type="dxa"/>
        <w:tblLook w:val="04A0" w:firstRow="1" w:lastRow="0" w:firstColumn="1" w:lastColumn="0" w:noHBand="0" w:noVBand="1"/>
      </w:tblPr>
      <w:tblGrid>
        <w:gridCol w:w="1657"/>
        <w:gridCol w:w="8669"/>
      </w:tblGrid>
      <w:tr w:rsidR="00696395" w:rsidRPr="00EE412F" w14:paraId="418C346F" w14:textId="77777777" w:rsidTr="0081392F">
        <w:trPr>
          <w:trHeight w:val="267"/>
        </w:trPr>
        <w:tc>
          <w:tcPr>
            <w:tcW w:w="1657" w:type="dxa"/>
          </w:tcPr>
          <w:p w14:paraId="4F6CDD63" w14:textId="397309B2" w:rsidR="00696395" w:rsidRPr="00EE412F" w:rsidRDefault="00696395" w:rsidP="0069639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Assessment Objective</w:t>
            </w:r>
          </w:p>
        </w:tc>
        <w:tc>
          <w:tcPr>
            <w:tcW w:w="8669" w:type="dxa"/>
          </w:tcPr>
          <w:p w14:paraId="1E7603E5" w14:textId="77777777" w:rsidR="00696395" w:rsidRPr="00EE412F" w:rsidRDefault="0069639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6395" w:rsidRPr="00EE412F" w14:paraId="6F1058AC" w14:textId="77777777" w:rsidTr="0081392F">
        <w:trPr>
          <w:trHeight w:val="267"/>
        </w:trPr>
        <w:tc>
          <w:tcPr>
            <w:tcW w:w="10326" w:type="dxa"/>
            <w:gridSpan w:val="2"/>
            <w:shd w:val="clear" w:color="auto" w:fill="CAEDFB" w:themeFill="accent4" w:themeFillTint="33"/>
          </w:tcPr>
          <w:p w14:paraId="2396E65E" w14:textId="4151639F" w:rsidR="00696395" w:rsidRPr="00EE412F" w:rsidRDefault="00696395" w:rsidP="0069639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Reading</w:t>
            </w:r>
          </w:p>
        </w:tc>
      </w:tr>
      <w:tr w:rsidR="00696395" w:rsidRPr="00EE412F" w14:paraId="1284CB3A" w14:textId="77777777" w:rsidTr="0081392F">
        <w:trPr>
          <w:trHeight w:val="267"/>
        </w:trPr>
        <w:tc>
          <w:tcPr>
            <w:tcW w:w="1657" w:type="dxa"/>
          </w:tcPr>
          <w:p w14:paraId="3AC465A2" w14:textId="05C07BC5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AO1</w:t>
            </w:r>
          </w:p>
        </w:tc>
        <w:tc>
          <w:tcPr>
            <w:tcW w:w="8669" w:type="dxa"/>
          </w:tcPr>
          <w:p w14:paraId="68585494" w14:textId="77777777" w:rsidR="00696395" w:rsidRPr="00EE412F" w:rsidRDefault="006963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Reading and understanding variety of texts</w:t>
            </w:r>
          </w:p>
          <w:p w14:paraId="1B7BD37E" w14:textId="3BE1DD41" w:rsidR="00EE412F" w:rsidRPr="007C64E2" w:rsidRDefault="004834E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C64E2">
              <w:rPr>
                <w:rFonts w:ascii="Calibri" w:hAnsi="Calibri" w:cs="Calibri"/>
                <w:i/>
                <w:iCs/>
                <w:sz w:val="24"/>
                <w:szCs w:val="24"/>
              </w:rPr>
              <w:t>Comprehension of texts and showing</w:t>
            </w:r>
            <w:r w:rsidR="007C64E2" w:rsidRPr="007C64E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an understanding of the form, audience and purpose of the texts.</w:t>
            </w:r>
            <w:r w:rsidR="001E68B3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>Understanding of explicit and implicit information</w:t>
            </w:r>
          </w:p>
        </w:tc>
      </w:tr>
      <w:tr w:rsidR="00696395" w:rsidRPr="00EE412F" w14:paraId="7F7DA670" w14:textId="77777777" w:rsidTr="0081392F">
        <w:trPr>
          <w:trHeight w:val="267"/>
        </w:trPr>
        <w:tc>
          <w:tcPr>
            <w:tcW w:w="1657" w:type="dxa"/>
          </w:tcPr>
          <w:p w14:paraId="0B752101" w14:textId="2AC2D72F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AO2</w:t>
            </w:r>
          </w:p>
        </w:tc>
        <w:tc>
          <w:tcPr>
            <w:tcW w:w="8669" w:type="dxa"/>
          </w:tcPr>
          <w:p w14:paraId="277FC7EE" w14:textId="4208E75B" w:rsidR="00696395" w:rsidRPr="00EE412F" w:rsidRDefault="00F11ECD">
            <w:pPr>
              <w:rPr>
                <w:rFonts w:ascii="Calibri" w:hAnsi="Calibri" w:cs="Calibri"/>
                <w:sz w:val="24"/>
                <w:szCs w:val="24"/>
              </w:rPr>
            </w:pPr>
            <w:r w:rsidRPr="00EE412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Analysis of writer’s craft</w:t>
            </w:r>
            <w:r w:rsidRPr="00EE412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                         </w:t>
            </w:r>
            <w:r w:rsidRPr="00EE412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EE412F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Analysis of language, form and structure/ Identification and effect of writer’s methods</w:t>
            </w:r>
            <w:r w:rsidRPr="00EE412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</w:tr>
      <w:tr w:rsidR="00696395" w:rsidRPr="00EE412F" w14:paraId="1F4E5ECE" w14:textId="77777777" w:rsidTr="0081392F">
        <w:trPr>
          <w:trHeight w:val="257"/>
        </w:trPr>
        <w:tc>
          <w:tcPr>
            <w:tcW w:w="1657" w:type="dxa"/>
          </w:tcPr>
          <w:p w14:paraId="12670D9A" w14:textId="5CC43C89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AO3</w:t>
            </w:r>
          </w:p>
        </w:tc>
        <w:tc>
          <w:tcPr>
            <w:tcW w:w="8669" w:type="dxa"/>
          </w:tcPr>
          <w:p w14:paraId="7A207BA2" w14:textId="5A1C6C4E" w:rsidR="00EE412F" w:rsidRPr="00EE412F" w:rsidRDefault="00EE412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Contextual Understanding</w:t>
            </w:r>
          </w:p>
          <w:p w14:paraId="16818A9D" w14:textId="72B3E336" w:rsidR="00696395" w:rsidRPr="00EE412F" w:rsidRDefault="00696395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i/>
                <w:iCs/>
                <w:sz w:val="24"/>
                <w:szCs w:val="24"/>
              </w:rPr>
              <w:t>Relationships between a text and their social/historical/political context</w:t>
            </w:r>
          </w:p>
        </w:tc>
      </w:tr>
      <w:tr w:rsidR="00696395" w:rsidRPr="00EE412F" w14:paraId="693AAB4D" w14:textId="77777777" w:rsidTr="0081392F">
        <w:trPr>
          <w:trHeight w:val="267"/>
        </w:trPr>
        <w:tc>
          <w:tcPr>
            <w:tcW w:w="10326" w:type="dxa"/>
            <w:gridSpan w:val="2"/>
            <w:shd w:val="clear" w:color="auto" w:fill="F2CEED" w:themeFill="accent5" w:themeFillTint="33"/>
          </w:tcPr>
          <w:p w14:paraId="76670513" w14:textId="6DA717BA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Writing</w:t>
            </w:r>
          </w:p>
        </w:tc>
      </w:tr>
      <w:tr w:rsidR="00696395" w:rsidRPr="00EE412F" w14:paraId="6818A13F" w14:textId="77777777" w:rsidTr="0081392F">
        <w:trPr>
          <w:trHeight w:val="267"/>
        </w:trPr>
        <w:tc>
          <w:tcPr>
            <w:tcW w:w="1657" w:type="dxa"/>
          </w:tcPr>
          <w:p w14:paraId="00091610" w14:textId="366FDEED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</w:t>
            </w:r>
            <w:r w:rsidR="001617E2"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69" w:type="dxa"/>
          </w:tcPr>
          <w:p w14:paraId="7A1D2147" w14:textId="22314C26" w:rsidR="00EE412F" w:rsidRPr="00EE412F" w:rsidRDefault="00EE412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Content</w:t>
            </w:r>
          </w:p>
          <w:p w14:paraId="77A00322" w14:textId="1FB1913A" w:rsidR="00696395" w:rsidRPr="00EE412F" w:rsidRDefault="00696395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i/>
                <w:iCs/>
                <w:sz w:val="24"/>
                <w:szCs w:val="24"/>
              </w:rPr>
              <w:t>Write effectively for a variety of purposes and effects</w:t>
            </w:r>
          </w:p>
        </w:tc>
      </w:tr>
      <w:tr w:rsidR="00696395" w:rsidRPr="00EE412F" w14:paraId="21094448" w14:textId="77777777" w:rsidTr="0081392F">
        <w:trPr>
          <w:trHeight w:val="267"/>
        </w:trPr>
        <w:tc>
          <w:tcPr>
            <w:tcW w:w="1657" w:type="dxa"/>
          </w:tcPr>
          <w:p w14:paraId="3B55EF83" w14:textId="206B7E70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</w:t>
            </w:r>
            <w:r w:rsidR="001617E2"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69" w:type="dxa"/>
          </w:tcPr>
          <w:p w14:paraId="21D947B0" w14:textId="5A43A5D9" w:rsidR="00EE412F" w:rsidRPr="00EE412F" w:rsidRDefault="00EE412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Organisation and </w:t>
            </w:r>
            <w:proofErr w:type="spellStart"/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SPaG</w:t>
            </w:r>
            <w:proofErr w:type="spellEnd"/>
          </w:p>
          <w:p w14:paraId="6AD24E0D" w14:textId="58431DC1" w:rsidR="00696395" w:rsidRPr="00EE412F" w:rsidRDefault="00696395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EE412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Organise writing effectively </w:t>
            </w:r>
            <w:r w:rsidR="00DA01A3" w:rsidRPr="00EE412F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>Writing with varied and accurate spelling, punctuation and grammar.</w:t>
            </w:r>
          </w:p>
        </w:tc>
      </w:tr>
      <w:tr w:rsidR="00696395" w:rsidRPr="00EE412F" w14:paraId="0847565E" w14:textId="77777777" w:rsidTr="0081392F">
        <w:trPr>
          <w:trHeight w:val="267"/>
        </w:trPr>
        <w:tc>
          <w:tcPr>
            <w:tcW w:w="10326" w:type="dxa"/>
            <w:gridSpan w:val="2"/>
            <w:shd w:val="clear" w:color="auto" w:fill="D9F2D0" w:themeFill="accent6" w:themeFillTint="33"/>
          </w:tcPr>
          <w:p w14:paraId="5091E692" w14:textId="26C929D9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Speaking and Listening</w:t>
            </w:r>
          </w:p>
        </w:tc>
      </w:tr>
      <w:tr w:rsidR="00696395" w:rsidRPr="00EE412F" w14:paraId="1D5246C1" w14:textId="77777777" w:rsidTr="0081392F">
        <w:trPr>
          <w:trHeight w:val="267"/>
        </w:trPr>
        <w:tc>
          <w:tcPr>
            <w:tcW w:w="1657" w:type="dxa"/>
          </w:tcPr>
          <w:p w14:paraId="7A394544" w14:textId="2C432164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</w:t>
            </w:r>
            <w:r w:rsidR="001617E2"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69" w:type="dxa"/>
          </w:tcPr>
          <w:p w14:paraId="02233FC6" w14:textId="3EA47815" w:rsidR="00696395" w:rsidRPr="00EE412F" w:rsidRDefault="00DC7DD9">
            <w:pPr>
              <w:rPr>
                <w:rFonts w:ascii="Calibri" w:hAnsi="Calibri" w:cs="Calibri"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Presenting information and ideas</w:t>
            </w:r>
            <w:r w:rsidRPr="00EE412F">
              <w:rPr>
                <w:rFonts w:ascii="Calibri" w:hAnsi="Calibri" w:cs="Calibri"/>
                <w:sz w:val="24"/>
                <w:szCs w:val="24"/>
              </w:rPr>
              <w:br/>
            </w:r>
            <w:r w:rsidRPr="00EE412F">
              <w:rPr>
                <w:rFonts w:ascii="Calibri" w:hAnsi="Calibri" w:cs="Calibri"/>
                <w:i/>
                <w:iCs/>
                <w:sz w:val="24"/>
                <w:szCs w:val="24"/>
              </w:rPr>
              <w:t>Selecting and organising information and ideas effectively and persuasively for prepared spoken presentations, planning effectively for different purposes and audience, making presentations and speeches</w:t>
            </w:r>
          </w:p>
        </w:tc>
      </w:tr>
      <w:tr w:rsidR="00696395" w:rsidRPr="00EE412F" w14:paraId="24B14D56" w14:textId="77777777" w:rsidTr="0081392F">
        <w:trPr>
          <w:trHeight w:val="267"/>
        </w:trPr>
        <w:tc>
          <w:tcPr>
            <w:tcW w:w="1657" w:type="dxa"/>
          </w:tcPr>
          <w:p w14:paraId="1B06740D" w14:textId="023D0A5F" w:rsidR="00696395" w:rsidRPr="0081392F" w:rsidRDefault="00696395" w:rsidP="008139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AO</w:t>
            </w:r>
            <w:r w:rsidR="001617E2" w:rsidRPr="0081392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69" w:type="dxa"/>
          </w:tcPr>
          <w:p w14:paraId="619ED07E" w14:textId="1973E028" w:rsidR="00696395" w:rsidRPr="00EE412F" w:rsidRDefault="00784094">
            <w:pPr>
              <w:rPr>
                <w:rFonts w:ascii="Calibri" w:hAnsi="Calibri" w:cs="Calibri"/>
                <w:sz w:val="24"/>
                <w:szCs w:val="24"/>
              </w:rPr>
            </w:pP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t>Responding to spoken language and using spoken Standard English</w:t>
            </w:r>
            <w:r w:rsidRPr="00EE412F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EE412F">
              <w:rPr>
                <w:rFonts w:ascii="Calibri" w:hAnsi="Calibri" w:cs="Calibri"/>
                <w:i/>
                <w:iCs/>
                <w:sz w:val="24"/>
                <w:szCs w:val="24"/>
              </w:rPr>
              <w:t>Listens to and responds appropriately to questions and feedback/ Expressing ideas using Standard spoken English whenever and wherever appropriate</w:t>
            </w:r>
          </w:p>
        </w:tc>
      </w:tr>
    </w:tbl>
    <w:p w14:paraId="1276AC5F" w14:textId="77777777" w:rsidR="00696395" w:rsidRPr="00EE412F" w:rsidRDefault="00696395">
      <w:pPr>
        <w:rPr>
          <w:rFonts w:ascii="Calibri" w:hAnsi="Calibri" w:cs="Calibri"/>
          <w:sz w:val="24"/>
          <w:szCs w:val="24"/>
        </w:rPr>
      </w:pPr>
    </w:p>
    <w:p w14:paraId="42566B7B" w14:textId="77777777" w:rsidR="00696395" w:rsidRPr="00EE412F" w:rsidRDefault="00696395">
      <w:pPr>
        <w:rPr>
          <w:rFonts w:ascii="Calibri" w:hAnsi="Calibri" w:cs="Calibri"/>
          <w:sz w:val="24"/>
          <w:szCs w:val="24"/>
        </w:rPr>
      </w:pPr>
    </w:p>
    <w:sectPr w:rsidR="00696395" w:rsidRPr="00EE412F" w:rsidSect="00F05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5"/>
    <w:rsid w:val="000519C2"/>
    <w:rsid w:val="001617E2"/>
    <w:rsid w:val="00193D64"/>
    <w:rsid w:val="001C6211"/>
    <w:rsid w:val="001E68B3"/>
    <w:rsid w:val="004834E0"/>
    <w:rsid w:val="004D1909"/>
    <w:rsid w:val="00696395"/>
    <w:rsid w:val="00784094"/>
    <w:rsid w:val="007C64E2"/>
    <w:rsid w:val="0081392F"/>
    <w:rsid w:val="008B48DB"/>
    <w:rsid w:val="00A83D4F"/>
    <w:rsid w:val="00AC56DE"/>
    <w:rsid w:val="00C37156"/>
    <w:rsid w:val="00C5545B"/>
    <w:rsid w:val="00C91A98"/>
    <w:rsid w:val="00D45EAB"/>
    <w:rsid w:val="00DA01A3"/>
    <w:rsid w:val="00DC7DD9"/>
    <w:rsid w:val="00DD6976"/>
    <w:rsid w:val="00E5222A"/>
    <w:rsid w:val="00EE412F"/>
    <w:rsid w:val="00F0587B"/>
    <w:rsid w:val="00F11ECD"/>
    <w:rsid w:val="00F261E3"/>
    <w:rsid w:val="00FA4A2F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3A2F"/>
  <w15:chartTrackingRefBased/>
  <w15:docId w15:val="{7752D751-4C38-491A-87DC-8CC83EF5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3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78EE3D0F2D24F8F6FCB95D5EF0A89" ma:contentTypeVersion="17" ma:contentTypeDescription="Create a new document." ma:contentTypeScope="" ma:versionID="e124a0d8ba2797f21861a27128e6e63f">
  <xsd:schema xmlns:xsd="http://www.w3.org/2001/XMLSchema" xmlns:xs="http://www.w3.org/2001/XMLSchema" xmlns:p="http://schemas.microsoft.com/office/2006/metadata/properties" xmlns:ns1="http://schemas.microsoft.com/sharepoint/v3" xmlns:ns2="82079390-9736-4856-9648-4b042f971da3" xmlns:ns3="ded338cc-05c3-4569-be82-eb877d329f55" targetNamespace="http://schemas.microsoft.com/office/2006/metadata/properties" ma:root="true" ma:fieldsID="db7045db2bf830bb5c9ea2835f357a67" ns1:_="" ns2:_="" ns3:_="">
    <xsd:import namespace="http://schemas.microsoft.com/sharepoint/v3"/>
    <xsd:import namespace="82079390-9736-4856-9648-4b042f971da3"/>
    <xsd:import namespace="ded338cc-05c3-4569-be82-eb877d32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9390-9736-4856-9648-4b042f97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38cc-05c3-4569-be82-eb877d32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2d199-570c-4681-a2f8-eb963f960a30}" ma:internalName="TaxCatchAll" ma:showField="CatchAllData" ma:web="ded338cc-05c3-4569-be82-eb877d329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3EAD2-A1A0-401B-BB01-813374772F77}"/>
</file>

<file path=customXml/itemProps2.xml><?xml version="1.0" encoding="utf-8"?>
<ds:datastoreItem xmlns:ds="http://schemas.openxmlformats.org/officeDocument/2006/customXml" ds:itemID="{83D474D9-DCA2-45AA-BD81-7782641D7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Coote</dc:creator>
  <cp:keywords/>
  <dc:description/>
  <cp:lastModifiedBy>Amy Coote</cp:lastModifiedBy>
  <cp:revision>12</cp:revision>
  <dcterms:created xsi:type="dcterms:W3CDTF">2024-09-17T06:29:00Z</dcterms:created>
  <dcterms:modified xsi:type="dcterms:W3CDTF">2024-10-03T06:14:00Z</dcterms:modified>
</cp:coreProperties>
</file>