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37C07BCC" w:rsidR="009E16EE" w:rsidRPr="00D86669" w:rsidRDefault="009E16EE" w:rsidP="00BA5DC8">
      <w:pPr>
        <w:ind w:left="-851"/>
        <w:rPr>
          <w:rFonts w:ascii="Montserrat Medium" w:hAnsi="Montserrat Medium"/>
          <w:sz w:val="32"/>
          <w:szCs w:val="32"/>
          <w:lang w:val="en-US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 xml:space="preserve">– </w:t>
      </w:r>
      <w:r w:rsidR="00D86669">
        <w:rPr>
          <w:rFonts w:ascii="Montserrat Medium" w:hAnsi="Montserrat Medium"/>
          <w:sz w:val="32"/>
          <w:szCs w:val="32"/>
          <w:lang w:val="en-US"/>
        </w:rPr>
        <w:t>Arabic A</w:t>
      </w:r>
    </w:p>
    <w:tbl>
      <w:tblPr>
        <w:tblStyle w:val="TableGrid"/>
        <w:tblW w:w="153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285"/>
        <w:gridCol w:w="5013"/>
        <w:gridCol w:w="287"/>
        <w:gridCol w:w="4716"/>
      </w:tblGrid>
      <w:tr w:rsidR="00820205" w:rsidRPr="00820205" w14:paraId="2BD9C4FF" w14:textId="77777777" w:rsidTr="001A09EC">
        <w:trPr>
          <w:trHeight w:val="195"/>
        </w:trPr>
        <w:tc>
          <w:tcPr>
            <w:tcW w:w="5014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285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5013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28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716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57F8CACB" w14:textId="77777777" w:rsidTr="001A09EC">
        <w:trPr>
          <w:trHeight w:val="59"/>
        </w:trPr>
        <w:tc>
          <w:tcPr>
            <w:tcW w:w="5014" w:type="dxa"/>
          </w:tcPr>
          <w:p w14:paraId="0855D7DF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</w:tcPr>
          <w:p w14:paraId="60474D3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13" w:type="dxa"/>
          </w:tcPr>
          <w:p w14:paraId="2A69401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14:paraId="22CBC24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16" w:type="dxa"/>
          </w:tcPr>
          <w:p w14:paraId="7DE868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57250E2A" w14:textId="77777777" w:rsidTr="001A09EC">
        <w:trPr>
          <w:trHeight w:val="177"/>
        </w:trPr>
        <w:tc>
          <w:tcPr>
            <w:tcW w:w="5014" w:type="dxa"/>
            <w:shd w:val="clear" w:color="auto" w:fill="003057"/>
          </w:tcPr>
          <w:p w14:paraId="5DB9CDC5" w14:textId="4E3A3E90" w:rsidR="00BA5DC8" w:rsidRPr="00820205" w:rsidRDefault="003C547A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285" w:type="dxa"/>
          </w:tcPr>
          <w:p w14:paraId="3C17F86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5013" w:type="dxa"/>
            <w:shd w:val="clear" w:color="auto" w:fill="003057"/>
          </w:tcPr>
          <w:p w14:paraId="7EA1483A" w14:textId="7B688521" w:rsidR="00BA5DC8" w:rsidRPr="00820205" w:rsidRDefault="003C547A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287" w:type="dxa"/>
          </w:tcPr>
          <w:p w14:paraId="0C5CDDD9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716" w:type="dxa"/>
            <w:shd w:val="clear" w:color="auto" w:fill="003057"/>
          </w:tcPr>
          <w:p w14:paraId="61B77C36" w14:textId="3506B5A7" w:rsidR="00BA5DC8" w:rsidRPr="00820205" w:rsidRDefault="003C547A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BA5DC8" w:rsidRPr="00820205" w14:paraId="452A49F5" w14:textId="77777777" w:rsidTr="001A09EC">
        <w:trPr>
          <w:trHeight w:val="184"/>
        </w:trPr>
        <w:tc>
          <w:tcPr>
            <w:tcW w:w="5014" w:type="dxa"/>
          </w:tcPr>
          <w:p w14:paraId="439D4656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F8B977" w14:textId="746A7D7C" w:rsidR="00E4703F" w:rsidRDefault="00476CC2" w:rsidP="00E4703F">
            <w:pPr>
              <w:bidi/>
              <w:spacing w:after="160" w:line="259" w:lineRule="auto"/>
              <w:rPr>
                <w:rFonts w:cstheme="minorHAnsi"/>
                <w:sz w:val="24"/>
                <w:szCs w:val="24"/>
                <w:rtl/>
                <w:lang w:bidi="ar"/>
              </w:rPr>
            </w:pPr>
            <w:r w:rsidRPr="004761A2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4761A2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القراءة والنصوص:</w:t>
            </w:r>
            <w:r w:rsidR="00BA4F8D" w:rsidRPr="004761A2">
              <w:rPr>
                <w:rFonts w:cstheme="minorHAnsi"/>
                <w:b/>
                <w:bCs/>
                <w:sz w:val="24"/>
                <w:szCs w:val="24"/>
                <w:rtl/>
                <w:lang w:bidi="ar"/>
              </w:rPr>
              <w:t xml:space="preserve"> </w:t>
            </w:r>
            <w:r w:rsidR="00BA4F8D" w:rsidRPr="00D0701D">
              <w:rPr>
                <w:rFonts w:cstheme="minorHAnsi"/>
                <w:sz w:val="24"/>
                <w:szCs w:val="24"/>
                <w:rtl/>
                <w:lang w:bidi="ar"/>
              </w:rPr>
              <w:t xml:space="preserve">قصّة </w:t>
            </w:r>
            <w:r w:rsidR="001A09EC" w:rsidRPr="00D0701D">
              <w:rPr>
                <w:rFonts w:cstheme="minorHAnsi"/>
                <w:sz w:val="24"/>
                <w:szCs w:val="24"/>
                <w:rtl/>
                <w:lang w:bidi="ar"/>
              </w:rPr>
              <w:t>قصيرة:</w:t>
            </w:r>
            <w:r w:rsidR="00BA4F8D" w:rsidRPr="00D0701D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C4230A">
              <w:rPr>
                <w:rFonts w:cstheme="minorHAnsi" w:hint="cs"/>
                <w:sz w:val="24"/>
                <w:szCs w:val="24"/>
                <w:rtl/>
                <w:lang w:bidi="ar-AE"/>
              </w:rPr>
              <w:t>الخبز</w:t>
            </w:r>
            <w:r w:rsidR="00BA4F8D" w:rsidRPr="00D0701D">
              <w:rPr>
                <w:rFonts w:cstheme="minorHAnsi"/>
                <w:sz w:val="24"/>
                <w:szCs w:val="24"/>
                <w:rtl/>
                <w:lang w:bidi="ar"/>
              </w:rPr>
              <w:t xml:space="preserve"> –</w:t>
            </w:r>
            <w:r w:rsidR="00014969" w:rsidRPr="00D0701D">
              <w:rPr>
                <w:rFonts w:cstheme="minorHAnsi"/>
                <w:sz w:val="24"/>
                <w:szCs w:val="24"/>
                <w:rtl/>
                <w:lang w:bidi="ar"/>
              </w:rPr>
              <w:t xml:space="preserve">، </w:t>
            </w:r>
            <w:r w:rsidR="00BA4F8D" w:rsidRPr="00D0701D">
              <w:rPr>
                <w:rFonts w:cstheme="minorHAnsi"/>
                <w:sz w:val="24"/>
                <w:szCs w:val="24"/>
                <w:rtl/>
                <w:lang w:bidi="ar"/>
              </w:rPr>
              <w:t xml:space="preserve">قراءة نصوص إثرائية و </w:t>
            </w:r>
            <w:r w:rsidR="00ED77BC" w:rsidRPr="00D0701D">
              <w:rPr>
                <w:rFonts w:cstheme="minorHAnsi"/>
                <w:sz w:val="24"/>
                <w:szCs w:val="24"/>
                <w:rtl/>
                <w:lang w:bidi="ar"/>
              </w:rPr>
              <w:t>تحليلها</w:t>
            </w:r>
            <w:r w:rsidR="00E4703F">
              <w:rPr>
                <w:rFonts w:cstheme="minorHAnsi" w:hint="cs"/>
                <w:sz w:val="24"/>
                <w:szCs w:val="24"/>
                <w:rtl/>
                <w:lang w:bidi="ar"/>
              </w:rPr>
              <w:t>.</w:t>
            </w:r>
          </w:p>
          <w:p w14:paraId="5F5000FD" w14:textId="06CB9291" w:rsidR="00BA4F8D" w:rsidRPr="00E4703F" w:rsidRDefault="00D0701D" w:rsidP="00E4703F">
            <w:pPr>
              <w:bidi/>
              <w:spacing w:after="160" w:line="259" w:lineRule="auto"/>
              <w:rPr>
                <w:lang w:bidi="ar"/>
              </w:rPr>
            </w:pPr>
            <w:r w:rsidRPr="00D0701D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Pr="00D0701D">
              <w:rPr>
                <w:rStyle w:val="ui-provider"/>
                <w:rFonts w:cstheme="minorHAnsi"/>
                <w:sz w:val="24"/>
                <w:szCs w:val="24"/>
                <w:rtl/>
              </w:rPr>
              <w:t>المواد الل</w:t>
            </w:r>
            <w:r w:rsidR="00E4703F">
              <w:rPr>
                <w:rStyle w:val="ui-provider"/>
                <w:rFonts w:cstheme="minorHAnsi" w:hint="cs"/>
                <w:sz w:val="24"/>
                <w:szCs w:val="24"/>
                <w:rtl/>
              </w:rPr>
              <w:t>ّ</w:t>
            </w:r>
            <w:r w:rsidRPr="00D0701D">
              <w:rPr>
                <w:rStyle w:val="ui-provider"/>
                <w:rFonts w:cstheme="minorHAnsi"/>
                <w:sz w:val="24"/>
                <w:szCs w:val="24"/>
                <w:rtl/>
              </w:rPr>
              <w:t>غوية والن</w:t>
            </w:r>
            <w:r w:rsidR="00E4703F">
              <w:rPr>
                <w:rStyle w:val="ui-provider"/>
                <w:rFonts w:cstheme="minorHAnsi" w:hint="cs"/>
                <w:sz w:val="24"/>
                <w:szCs w:val="24"/>
                <w:rtl/>
              </w:rPr>
              <w:t>ّ</w:t>
            </w:r>
            <w:r w:rsidRPr="00D0701D">
              <w:rPr>
                <w:rStyle w:val="ui-provider"/>
                <w:rFonts w:cstheme="minorHAnsi"/>
                <w:sz w:val="24"/>
                <w:szCs w:val="24"/>
                <w:rtl/>
              </w:rPr>
              <w:t>صوص القرائية والس</w:t>
            </w:r>
            <w:r w:rsidR="00E4703F">
              <w:rPr>
                <w:rStyle w:val="ui-provider"/>
                <w:rFonts w:cstheme="minorHAnsi" w:hint="cs"/>
                <w:sz w:val="24"/>
                <w:szCs w:val="24"/>
                <w:rtl/>
              </w:rPr>
              <w:t>ّ</w:t>
            </w:r>
            <w:r w:rsidRPr="00D0701D">
              <w:rPr>
                <w:rStyle w:val="ui-provider"/>
                <w:rFonts w:cstheme="minorHAnsi"/>
                <w:sz w:val="24"/>
                <w:szCs w:val="24"/>
                <w:rtl/>
              </w:rPr>
              <w:t>معية والمقالات والحوارات</w:t>
            </w:r>
            <w:r w:rsidR="00E4703F">
              <w:rPr>
                <w:rStyle w:val="ui-provider"/>
                <w:rFonts w:cstheme="minorHAnsi" w:hint="cs"/>
                <w:sz w:val="24"/>
                <w:szCs w:val="24"/>
                <w:rtl/>
              </w:rPr>
              <w:t>،</w:t>
            </w:r>
            <w:r w:rsidRPr="00D0701D">
              <w:rPr>
                <w:rStyle w:val="ui-provider"/>
                <w:rFonts w:cstheme="minorHAnsi"/>
                <w:sz w:val="24"/>
                <w:szCs w:val="24"/>
                <w:rtl/>
              </w:rPr>
              <w:t xml:space="preserve"> والبرامج التلفزيونية</w:t>
            </w:r>
            <w:r w:rsidR="00E4703F">
              <w:rPr>
                <w:rStyle w:val="ui-provider"/>
                <w:rFonts w:cstheme="minorHAnsi" w:hint="cs"/>
                <w:sz w:val="24"/>
                <w:szCs w:val="24"/>
                <w:rtl/>
              </w:rPr>
              <w:t>،</w:t>
            </w:r>
            <w:r w:rsidRPr="00D0701D">
              <w:rPr>
                <w:rStyle w:val="ui-provider"/>
                <w:rFonts w:cstheme="minorHAnsi"/>
                <w:sz w:val="24"/>
                <w:szCs w:val="24"/>
                <w:rtl/>
              </w:rPr>
              <w:t xml:space="preserve"> والقضايا اللغوية من نحو وبلاغة، كلها تغطي متطلبات المنهاج الوزازي و المنهاج البريطان</w:t>
            </w:r>
            <w:r>
              <w:rPr>
                <w:rStyle w:val="ui-provider"/>
                <w:rFonts w:cstheme="minorHAnsi" w:hint="cs"/>
                <w:sz w:val="24"/>
                <w:szCs w:val="24"/>
                <w:rtl/>
              </w:rPr>
              <w:t>ي</w:t>
            </w:r>
            <w:r w:rsidR="00E4703F">
              <w:rPr>
                <w:rStyle w:val="ui-provider"/>
                <w:rFonts w:cstheme="minorHAnsi" w:hint="cs"/>
                <w:sz w:val="24"/>
                <w:szCs w:val="24"/>
                <w:rtl/>
              </w:rPr>
              <w:t>.</w:t>
            </w:r>
          </w:p>
          <w:p w14:paraId="35134DD9" w14:textId="625E3D9D" w:rsidR="00DE7B7E" w:rsidRPr="004761A2" w:rsidRDefault="00476CC2" w:rsidP="00BA4F8D">
            <w:pPr>
              <w:bidi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</w:pPr>
            <w:r w:rsidRPr="004761A2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4761A2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النحو:</w:t>
            </w:r>
            <w:r w:rsidR="00BA4F8D" w:rsidRPr="004761A2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2D3907">
              <w:rPr>
                <w:rFonts w:cstheme="minorHAnsi" w:hint="cs"/>
                <w:sz w:val="24"/>
                <w:szCs w:val="24"/>
                <w:rtl/>
                <w:lang w:bidi="ar"/>
              </w:rPr>
              <w:t>صيغ المبالغة</w:t>
            </w:r>
            <w:r w:rsidR="003E4CE4">
              <w:rPr>
                <w:rFonts w:cstheme="minorHAnsi" w:hint="cs"/>
                <w:sz w:val="24"/>
                <w:szCs w:val="24"/>
                <w:rtl/>
                <w:lang w:bidi="ar"/>
              </w:rPr>
              <w:t xml:space="preserve"> </w:t>
            </w:r>
            <w:r w:rsidR="003E4CE4">
              <w:rPr>
                <w:rFonts w:cstheme="minorHAnsi"/>
                <w:sz w:val="24"/>
                <w:szCs w:val="24"/>
                <w:rtl/>
                <w:lang w:bidi="ar"/>
              </w:rPr>
              <w:t>–</w:t>
            </w:r>
            <w:r w:rsidR="003E4CE4">
              <w:rPr>
                <w:rFonts w:cstheme="minorHAnsi" w:hint="cs"/>
                <w:sz w:val="24"/>
                <w:szCs w:val="24"/>
                <w:rtl/>
                <w:lang w:bidi="ar"/>
              </w:rPr>
              <w:t xml:space="preserve"> الصّفة المشبهة</w:t>
            </w:r>
            <w:r w:rsidR="00640BC3" w:rsidRPr="004761A2">
              <w:rPr>
                <w:rFonts w:cstheme="minorHAnsi"/>
                <w:sz w:val="24"/>
                <w:szCs w:val="24"/>
                <w:rtl/>
                <w:lang w:bidi="ar"/>
              </w:rPr>
              <w:t>.</w:t>
            </w:r>
          </w:p>
          <w:p w14:paraId="7010D83B" w14:textId="25CA75D7" w:rsidR="00BA4F8D" w:rsidRPr="004761A2" w:rsidRDefault="00476CC2" w:rsidP="00DE7B7E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4761A2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6A1EB2" w:rsidRPr="004761A2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البلاغة:</w:t>
            </w:r>
            <w:r w:rsidR="00BA4F8D" w:rsidRPr="004761A2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CC3E13">
              <w:rPr>
                <w:rFonts w:cstheme="minorHAnsi" w:hint="cs"/>
                <w:sz w:val="24"/>
                <w:szCs w:val="24"/>
                <w:rtl/>
                <w:lang w:bidi="ar"/>
              </w:rPr>
              <w:t>الاستعارة</w:t>
            </w:r>
            <w:r w:rsidR="005D58AC" w:rsidRPr="004761A2">
              <w:rPr>
                <w:rFonts w:cstheme="minorHAnsi"/>
                <w:sz w:val="24"/>
                <w:szCs w:val="24"/>
                <w:rtl/>
                <w:lang w:bidi="ar"/>
              </w:rPr>
              <w:t>.</w:t>
            </w:r>
          </w:p>
          <w:p w14:paraId="51444ED0" w14:textId="7B819BBD" w:rsidR="00BA4F8D" w:rsidRPr="004761A2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4761A2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4761A2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الاستماع:</w:t>
            </w:r>
            <w:r w:rsidR="00BA4F8D" w:rsidRPr="004761A2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2D3907">
              <w:rPr>
                <w:rFonts w:cstheme="minorHAnsi" w:hint="cs"/>
                <w:sz w:val="24"/>
                <w:szCs w:val="24"/>
                <w:rtl/>
                <w:lang w:bidi="ar"/>
              </w:rPr>
              <w:t>ست صفات.</w:t>
            </w:r>
          </w:p>
          <w:p w14:paraId="4490534F" w14:textId="299CF501" w:rsidR="00BA4F8D" w:rsidRPr="004761A2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4761A2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4761A2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الكتابة:</w:t>
            </w:r>
            <w:r w:rsidR="00BA4F8D" w:rsidRPr="004761A2">
              <w:rPr>
                <w:rFonts w:cstheme="minorHAnsi"/>
                <w:sz w:val="24"/>
                <w:szCs w:val="24"/>
                <w:rtl/>
                <w:lang w:bidi="ar"/>
              </w:rPr>
              <w:t xml:space="preserve">  كتابة </w:t>
            </w:r>
            <w:r w:rsidR="005F7E7E" w:rsidRPr="004761A2">
              <w:rPr>
                <w:rFonts w:cstheme="minorHAnsi"/>
                <w:sz w:val="24"/>
                <w:szCs w:val="24"/>
                <w:rtl/>
                <w:lang w:bidi="ar"/>
              </w:rPr>
              <w:t>مقال</w:t>
            </w:r>
            <w:r w:rsidR="00BA4F8D" w:rsidRPr="004761A2">
              <w:rPr>
                <w:rFonts w:cstheme="minorHAnsi"/>
                <w:sz w:val="24"/>
                <w:szCs w:val="24"/>
                <w:rtl/>
                <w:lang w:bidi="ar"/>
              </w:rPr>
              <w:t xml:space="preserve"> / كتابة </w:t>
            </w:r>
            <w:r w:rsidR="006E5FB2">
              <w:rPr>
                <w:rFonts w:cstheme="minorHAnsi" w:hint="cs"/>
                <w:sz w:val="24"/>
                <w:szCs w:val="24"/>
                <w:rtl/>
                <w:lang w:bidi="ar"/>
              </w:rPr>
              <w:t>نص وصفي</w:t>
            </w:r>
          </w:p>
          <w:p w14:paraId="6FD8DE0E" w14:textId="3FD5173E" w:rsidR="00BA4F8D" w:rsidRPr="004761A2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4761A2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4761A2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 xml:space="preserve"> </w:t>
            </w:r>
            <w:r w:rsidR="006A1EB2" w:rsidRPr="004761A2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التّحدث:</w:t>
            </w:r>
            <w:r w:rsidR="00BA4F8D" w:rsidRPr="004761A2">
              <w:rPr>
                <w:rFonts w:cstheme="minorHAnsi"/>
                <w:sz w:val="24"/>
                <w:szCs w:val="24"/>
                <w:rtl/>
                <w:lang w:bidi="ar"/>
              </w:rPr>
              <w:t xml:space="preserve"> تقديم عروض شفوية مرتبطة بما يدرسه الطّلاب.</w:t>
            </w:r>
          </w:p>
          <w:p w14:paraId="6F8D6397" w14:textId="77777777" w:rsidR="00BA5DC8" w:rsidRPr="004761A2" w:rsidRDefault="00BA5DC8" w:rsidP="004761A2">
            <w:pPr>
              <w:rPr>
                <w:rFonts w:cstheme="minorHAnsi"/>
                <w:sz w:val="24"/>
                <w:szCs w:val="24"/>
              </w:rPr>
            </w:pPr>
          </w:p>
          <w:p w14:paraId="50E4BEE2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58220E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FD29A4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42BD2B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BCE981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56CE75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D3B3B1D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</w:tcPr>
          <w:p w14:paraId="4457B4DB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13" w:type="dxa"/>
          </w:tcPr>
          <w:p w14:paraId="2F433111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39C23E" w14:textId="4E13EFAB" w:rsidR="00C40D68" w:rsidRPr="00EF28B0" w:rsidRDefault="00476CC2" w:rsidP="00577ABD">
            <w:pPr>
              <w:bidi/>
              <w:contextualSpacing/>
              <w:rPr>
                <w:rFonts w:cstheme="minorHAnsi"/>
                <w:sz w:val="24"/>
                <w:szCs w:val="24"/>
                <w:rtl/>
                <w:lang w:bidi="ar-JO"/>
              </w:rPr>
            </w:pP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="00577ABD"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القراءة والنصوص</w:t>
            </w:r>
            <w:r w:rsidR="00577ABD" w:rsidRPr="00EF28B0">
              <w:rPr>
                <w:rFonts w:cstheme="minorHAnsi"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:</w:t>
            </w:r>
            <w:r w:rsidR="00577ABD" w:rsidRPr="00EF28B0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C40D68" w:rsidRPr="00EF28B0">
              <w:rPr>
                <w:rFonts w:cstheme="minorHAnsi"/>
                <w:sz w:val="24"/>
                <w:szCs w:val="24"/>
                <w:rtl/>
                <w:lang w:bidi="ar"/>
              </w:rPr>
              <w:t>قصة الكرتونة –</w:t>
            </w:r>
            <w:r w:rsidR="00C40D68" w:rsidRPr="00EF28B0">
              <w:rPr>
                <w:rFonts w:cstheme="minorHAnsi"/>
                <w:sz w:val="24"/>
                <w:szCs w:val="24"/>
                <w:rtl/>
                <w:lang w:bidi="ar-JO"/>
              </w:rPr>
              <w:t>نصوص إثرائية تقيس فهم واستيعاب الطالب.</w:t>
            </w:r>
          </w:p>
          <w:p w14:paraId="3A981065" w14:textId="77777777" w:rsidR="00C40D68" w:rsidRPr="00EF28B0" w:rsidRDefault="00C40D68" w:rsidP="00C40D68">
            <w:pPr>
              <w:bidi/>
              <w:contextualSpacing/>
              <w:rPr>
                <w:rFonts w:cstheme="minorHAnsi"/>
                <w:sz w:val="24"/>
                <w:szCs w:val="24"/>
                <w:rtl/>
                <w:lang w:bidi="ar-JO"/>
              </w:rPr>
            </w:pPr>
          </w:p>
          <w:p w14:paraId="38620A89" w14:textId="5E712C0F" w:rsidR="00C40D68" w:rsidRPr="00EF28B0" w:rsidRDefault="00C40D68" w:rsidP="00C40D68">
            <w:pPr>
              <w:bidi/>
              <w:spacing w:after="160" w:line="259" w:lineRule="auto"/>
              <w:rPr>
                <w:rFonts w:cstheme="minorHAnsi"/>
                <w:rtl/>
                <w:lang w:bidi="ar"/>
              </w:rPr>
            </w:pPr>
            <w:r w:rsidRPr="00EF28B0">
              <w:rPr>
                <w:rStyle w:val="ui-provider"/>
                <w:rFonts w:cstheme="minorHAnsi"/>
                <w:sz w:val="24"/>
                <w:szCs w:val="24"/>
                <w:rtl/>
              </w:rPr>
              <w:t>المواد اللّغوية والنّصوص القرائية والسّمعية والمقالات والحوارات، والبرامج التلفزيونية، والقضايا اللغوية من نحو وبلاغة، كلها تغطي متطلبات المنهاج الوزازي و المنهاج البريطاني.</w:t>
            </w:r>
          </w:p>
          <w:p w14:paraId="47F43AA9" w14:textId="26CF72AE" w:rsidR="00C40D68" w:rsidRPr="00EF28B0" w:rsidRDefault="00C40D68" w:rsidP="00C40D68">
            <w:pPr>
              <w:bidi/>
              <w:contextualSpacing/>
              <w:rPr>
                <w:rFonts w:cstheme="minorHAnsi"/>
                <w:sz w:val="24"/>
                <w:szCs w:val="24"/>
                <w:rtl/>
                <w:lang w:bidi="ar"/>
              </w:rPr>
            </w:pP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 xml:space="preserve">- </w:t>
            </w:r>
            <w:r w:rsidR="00577ABD"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النحو:</w:t>
            </w:r>
            <w:r w:rsidR="00577ABD" w:rsidRPr="00EF28B0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577ABD" w:rsidRPr="00EF28B0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 xml:space="preserve"> </w:t>
            </w:r>
            <w:r w:rsidR="009131B8" w:rsidRPr="00EF28B0">
              <w:rPr>
                <w:rFonts w:cstheme="minorHAnsi"/>
                <w:sz w:val="24"/>
                <w:szCs w:val="24"/>
                <w:rtl/>
                <w:lang w:bidi="ar"/>
              </w:rPr>
              <w:t xml:space="preserve">أسلوب </w:t>
            </w:r>
            <w:r w:rsidR="009131B8" w:rsidRPr="00EF28B0">
              <w:rPr>
                <w:rFonts w:cstheme="minorHAnsi"/>
                <w:sz w:val="24"/>
                <w:szCs w:val="24"/>
                <w:rtl/>
                <w:lang w:bidi="ar-JO"/>
              </w:rPr>
              <w:t>الاستثناء – أسلوب الاختصاص.</w:t>
            </w:r>
          </w:p>
          <w:p w14:paraId="4744A072" w14:textId="035E9038" w:rsidR="00577ABD" w:rsidRPr="00EF28B0" w:rsidRDefault="00880A04" w:rsidP="00880A04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bidi="ar"/>
                <w14:ligatures w14:val="none"/>
              </w:rPr>
              <w:t>-</w:t>
            </w: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 xml:space="preserve"> </w:t>
            </w:r>
            <w:r w:rsidR="001A09EC"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البلاغة:</w:t>
            </w:r>
            <w:r w:rsidR="00577ABD" w:rsidRPr="00EF28B0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50707B" w:rsidRPr="00EF28B0">
              <w:rPr>
                <w:rFonts w:cstheme="minorHAnsi"/>
                <w:sz w:val="24"/>
                <w:szCs w:val="24"/>
                <w:rtl/>
                <w:lang w:bidi="ar-AE"/>
              </w:rPr>
              <w:t>الطباق والمقابلة</w:t>
            </w:r>
            <w:r w:rsidR="004F6B1A" w:rsidRPr="00EF28B0">
              <w:rPr>
                <w:rFonts w:cstheme="minorHAnsi"/>
                <w:sz w:val="24"/>
                <w:szCs w:val="24"/>
                <w:rtl/>
                <w:lang w:bidi="ar-AE"/>
              </w:rPr>
              <w:t>.</w:t>
            </w:r>
          </w:p>
          <w:p w14:paraId="2ECC0D02" w14:textId="0AB99F99" w:rsidR="00577ABD" w:rsidRPr="00EF28B0" w:rsidRDefault="00577ABD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الاستماع:</w:t>
            </w:r>
            <w:r w:rsidRPr="00EF28B0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353612" w:rsidRPr="00EF28B0">
              <w:rPr>
                <w:rFonts w:cstheme="minorHAnsi"/>
                <w:sz w:val="24"/>
                <w:szCs w:val="24"/>
                <w:rtl/>
                <w:lang w:bidi="ar"/>
              </w:rPr>
              <w:t>كيف تكون مبدعً</w:t>
            </w:r>
            <w:r w:rsidR="00C47274" w:rsidRPr="00EF28B0">
              <w:rPr>
                <w:rFonts w:cstheme="minorHAnsi"/>
                <w:sz w:val="24"/>
                <w:szCs w:val="24"/>
                <w:rtl/>
                <w:lang w:bidi="ar"/>
              </w:rPr>
              <w:t>ا</w:t>
            </w:r>
            <w:r w:rsidR="00A23FD3" w:rsidRPr="00EF28B0">
              <w:rPr>
                <w:rFonts w:cstheme="minorHAnsi"/>
                <w:sz w:val="24"/>
                <w:szCs w:val="24"/>
                <w:rtl/>
                <w:lang w:bidi="ar"/>
              </w:rPr>
              <w:t>.</w:t>
            </w:r>
          </w:p>
          <w:p w14:paraId="651BC62A" w14:textId="0E37F19A" w:rsidR="00577ABD" w:rsidRPr="00EF28B0" w:rsidRDefault="00577ABD" w:rsidP="004F6B1A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</w:pP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الكتابة:</w:t>
            </w:r>
            <w:r w:rsidRPr="00EF28B0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9317B3" w:rsidRPr="00EF28B0">
              <w:rPr>
                <w:rFonts w:cstheme="minorHAnsi"/>
                <w:sz w:val="24"/>
                <w:szCs w:val="24"/>
                <w:rtl/>
                <w:lang w:bidi="ar-AE"/>
              </w:rPr>
              <w:t xml:space="preserve">كتابة </w:t>
            </w:r>
            <w:r w:rsidR="00381951">
              <w:rPr>
                <w:rFonts w:cstheme="minorHAnsi" w:hint="cs"/>
                <w:sz w:val="24"/>
                <w:szCs w:val="24"/>
                <w:rtl/>
                <w:lang w:bidi="ar-AE"/>
              </w:rPr>
              <w:t xml:space="preserve">نص جدلي </w:t>
            </w:r>
            <w:r w:rsidR="00381951">
              <w:rPr>
                <w:rFonts w:cstheme="minorHAnsi"/>
                <w:sz w:val="24"/>
                <w:szCs w:val="24"/>
                <w:rtl/>
                <w:lang w:bidi="ar-AE"/>
              </w:rPr>
              <w:t>–</w:t>
            </w:r>
            <w:r w:rsidR="00381951">
              <w:rPr>
                <w:rFonts w:cstheme="minorHAnsi" w:hint="cs"/>
                <w:sz w:val="24"/>
                <w:szCs w:val="24"/>
                <w:rtl/>
                <w:lang w:bidi="ar-AE"/>
              </w:rPr>
              <w:t xml:space="preserve"> كتابة نص إقناعي.</w:t>
            </w:r>
          </w:p>
          <w:p w14:paraId="758E1B30" w14:textId="329D4656" w:rsidR="00577ABD" w:rsidRPr="00EF28B0" w:rsidRDefault="00577ABD" w:rsidP="00577ABD">
            <w:pPr>
              <w:bidi/>
              <w:rPr>
                <w:rFonts w:cstheme="minorHAnsi"/>
                <w:sz w:val="24"/>
                <w:szCs w:val="24"/>
              </w:rPr>
            </w:pP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 xml:space="preserve"> </w:t>
            </w:r>
            <w:r w:rsidR="008C69E0" w:rsidRPr="00EF28B0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التّحدث:</w:t>
            </w:r>
            <w:r w:rsidRPr="00EF28B0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تقديم عروض شفوية مرتبطة بما يدرسه </w:t>
            </w:r>
            <w:r w:rsidR="008C69E0" w:rsidRPr="00EF28B0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>الطّلاب.</w:t>
            </w:r>
          </w:p>
          <w:p w14:paraId="7A59C46E" w14:textId="77777777" w:rsidR="00BA5DC8" w:rsidRPr="00EF28B0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C20FEB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E9ACD1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6" w:type="dxa"/>
          </w:tcPr>
          <w:p w14:paraId="66157BCD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BDF077" w14:textId="24AB798F" w:rsidR="00476CC2" w:rsidRDefault="00476CC2" w:rsidP="00476CC2">
            <w:pPr>
              <w:bidi/>
              <w:contextualSpacing/>
              <w:rPr>
                <w:b/>
                <w:bCs/>
                <w:rtl/>
                <w:lang w:bidi="ar"/>
              </w:rPr>
            </w:pP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القراءة والنصوص:</w:t>
            </w: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811A9E" w:rsidRPr="004761A2">
              <w:rPr>
                <w:rFonts w:cstheme="minorHAnsi"/>
                <w:b/>
                <w:bCs/>
                <w:sz w:val="24"/>
                <w:szCs w:val="24"/>
                <w:rtl/>
                <w:lang w:bidi="ar"/>
              </w:rPr>
              <w:t xml:space="preserve">رواية </w:t>
            </w:r>
            <w:r w:rsidR="000E0098">
              <w:rPr>
                <w:rFonts w:cstheme="minorHAnsi" w:hint="cs"/>
                <w:b/>
                <w:bCs/>
                <w:sz w:val="24"/>
                <w:szCs w:val="24"/>
                <w:rtl/>
                <w:lang w:bidi="ar"/>
              </w:rPr>
              <w:t>الشّيخ والبحر</w:t>
            </w:r>
            <w:r w:rsidR="00B46738">
              <w:rPr>
                <w:rFonts w:cstheme="minorHAnsi" w:hint="cs"/>
                <w:b/>
                <w:bCs/>
                <w:sz w:val="24"/>
                <w:szCs w:val="24"/>
                <w:rtl/>
                <w:lang w:bidi="ar"/>
              </w:rPr>
              <w:t>.</w:t>
            </w:r>
          </w:p>
          <w:p w14:paraId="35C6F293" w14:textId="77777777" w:rsidR="00B46738" w:rsidRDefault="00B46738" w:rsidP="00B46738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  <w:rtl/>
                <w:lang w:bidi="ar"/>
              </w:rPr>
            </w:pPr>
          </w:p>
          <w:p w14:paraId="33BB8C43" w14:textId="2A9B58D4" w:rsidR="00B46738" w:rsidRPr="00B46738" w:rsidRDefault="00B46738" w:rsidP="00B46738">
            <w:pPr>
              <w:bidi/>
              <w:spacing w:after="160" w:line="259" w:lineRule="auto"/>
              <w:rPr>
                <w:rFonts w:cstheme="minorHAnsi"/>
                <w:lang w:bidi="ar"/>
              </w:rPr>
            </w:pPr>
            <w:r w:rsidRPr="00EF28B0">
              <w:rPr>
                <w:rStyle w:val="ui-provider"/>
                <w:rFonts w:cstheme="minorHAnsi"/>
                <w:sz w:val="24"/>
                <w:szCs w:val="24"/>
                <w:rtl/>
              </w:rPr>
              <w:t>المواد اللّغوية والنّصوص القرائية والسّمعية والمقالات والحوارات، والبرامج التلفزيونية، والقضايا اللغوية من نحو وبلاغة، كلها تغطي متطلبات المنهاج الوزازي و المنهاج البريطاني</w:t>
            </w:r>
            <w:r>
              <w:rPr>
                <w:rStyle w:val="ui-provider"/>
                <w:rFonts w:cstheme="minorHAnsi" w:hint="cs"/>
                <w:sz w:val="24"/>
                <w:szCs w:val="24"/>
                <w:rtl/>
              </w:rPr>
              <w:t>.</w:t>
            </w:r>
          </w:p>
          <w:p w14:paraId="5BBEE6A3" w14:textId="5C89DFBA" w:rsidR="00476CC2" w:rsidRPr="004761A2" w:rsidRDefault="00476CC2" w:rsidP="00476CC2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النحو:</w:t>
            </w:r>
            <w:r w:rsidRPr="004761A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EA2391">
              <w:rPr>
                <w:rFonts w:cstheme="minorHAnsi" w:hint="cs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ضمائر الرّفع والنّصب والجر</w:t>
            </w:r>
            <w:r w:rsidRPr="004761A2">
              <w:rPr>
                <w:rFonts w:cstheme="minorHAnsi"/>
                <w:kern w:val="0"/>
                <w:sz w:val="24"/>
                <w:szCs w:val="24"/>
                <w:rtl/>
                <w:lang w:val="en-US" w:bidi="ar-JO"/>
                <w14:ligatures w14:val="none"/>
              </w:rPr>
              <w:t>.</w:t>
            </w:r>
          </w:p>
          <w:p w14:paraId="1397C2F7" w14:textId="1B2EBA7D" w:rsidR="00476CC2" w:rsidRPr="004761A2" w:rsidRDefault="00476CC2" w:rsidP="00A66B14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الاستماع:</w:t>
            </w:r>
            <w:r w:rsidRPr="004761A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BC6E94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هل تعاني من الأرق</w:t>
            </w:r>
            <w:r w:rsidR="00A66B14" w:rsidRPr="004761A2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.</w:t>
            </w:r>
          </w:p>
          <w:p w14:paraId="3B3C751A" w14:textId="79415643" w:rsidR="00BA5DC8" w:rsidRPr="004761A2" w:rsidRDefault="00476CC2" w:rsidP="006A1EB2">
            <w:pPr>
              <w:jc w:val="right"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الكتابة:</w:t>
            </w:r>
            <w:r w:rsidRPr="004761A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B354BD" w:rsidRPr="004761A2">
              <w:rPr>
                <w:rFonts w:cstheme="minorHAnsi"/>
                <w:sz w:val="24"/>
                <w:szCs w:val="24"/>
                <w:rtl/>
                <w:lang w:bidi="ar"/>
              </w:rPr>
              <w:t>تلخيص نص  - كتابة استجابة إبداعية للرّواية</w:t>
            </w:r>
            <w:r w:rsidR="004805D5">
              <w:rPr>
                <w:rFonts w:cstheme="minorHAnsi" w:hint="cs"/>
                <w:sz w:val="24"/>
                <w:szCs w:val="24"/>
                <w:rtl/>
                <w:lang w:bidi="ar"/>
              </w:rPr>
              <w:t>.</w:t>
            </w:r>
            <w:r w:rsidR="00B354BD" w:rsidRPr="004761A2">
              <w:rPr>
                <w:rFonts w:cstheme="minorHAnsi"/>
                <w:sz w:val="24"/>
                <w:szCs w:val="24"/>
                <w:rtl/>
                <w:lang w:bidi="ar"/>
              </w:rPr>
              <w:t xml:space="preserve"> كتابة أنواع مختلفة من المواضيع التي لها علاقة بالمنهاج.</w:t>
            </w:r>
          </w:p>
          <w:p w14:paraId="4E7BCAA5" w14:textId="071E725B" w:rsidR="001A09EC" w:rsidRPr="004761A2" w:rsidRDefault="001A09EC" w:rsidP="006A1EB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</w:t>
            </w: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-AE"/>
                <w14:ligatures w14:val="none"/>
              </w:rPr>
              <w:t>تّحدث</w:t>
            </w:r>
            <w:r w:rsidRPr="004761A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:</w:t>
            </w:r>
            <w:r w:rsidRPr="004761A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تقديم عرض مستوحى من بيئة</w:t>
            </w:r>
            <w:r w:rsidR="00E8177A" w:rsidRPr="004761A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الرّواية.</w:t>
            </w:r>
          </w:p>
          <w:p w14:paraId="5D76D5A5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75E8B2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64AB6E82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857FEF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E58A70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9408AD" w14:textId="77777777" w:rsidR="00BA5DC8" w:rsidRPr="004761A2" w:rsidRDefault="00BA5DC8" w:rsidP="00BA5DC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D97D744" w14:textId="77777777" w:rsidR="00BA5DC8" w:rsidRPr="004761A2" w:rsidRDefault="00BA5DC8" w:rsidP="00BA5DC8">
            <w:pPr>
              <w:rPr>
                <w:rFonts w:cstheme="minorHAnsi"/>
                <w:sz w:val="24"/>
                <w:szCs w:val="24"/>
                <w:rtl/>
                <w:lang w:bidi="ar-AE"/>
              </w:rPr>
            </w:pPr>
          </w:p>
        </w:tc>
      </w:tr>
      <w:tr w:rsidR="00BA5DC8" w:rsidRPr="00820205" w14:paraId="7A71BC5A" w14:textId="77777777" w:rsidTr="001A09EC">
        <w:trPr>
          <w:trHeight w:val="59"/>
        </w:trPr>
        <w:tc>
          <w:tcPr>
            <w:tcW w:w="5014" w:type="dxa"/>
          </w:tcPr>
          <w:p w14:paraId="385D6219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</w:tcPr>
          <w:p w14:paraId="71891DA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13" w:type="dxa"/>
          </w:tcPr>
          <w:p w14:paraId="3442FE23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14:paraId="091C4B60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16" w:type="dxa"/>
          </w:tcPr>
          <w:p w14:paraId="1D8460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0D560B1" w14:textId="77777777" w:rsidR="001A09EC" w:rsidRPr="00820205" w:rsidRDefault="001A09EC" w:rsidP="001A09EC"/>
    <w:sectPr w:rsidR="001A09EC" w:rsidRPr="00820205" w:rsidSect="00BA5DC8">
      <w:headerReference w:type="default" r:id="rId7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F5F2F" w14:textId="77777777" w:rsidR="0060008B" w:rsidRDefault="0060008B" w:rsidP="009E16EE">
      <w:pPr>
        <w:spacing w:after="0" w:line="240" w:lineRule="auto"/>
      </w:pPr>
      <w:r>
        <w:separator/>
      </w:r>
    </w:p>
  </w:endnote>
  <w:endnote w:type="continuationSeparator" w:id="0">
    <w:p w14:paraId="217C8FF4" w14:textId="77777777" w:rsidR="0060008B" w:rsidRDefault="0060008B" w:rsidP="009E16EE">
      <w:pPr>
        <w:spacing w:after="0" w:line="240" w:lineRule="auto"/>
      </w:pPr>
      <w:r>
        <w:continuationSeparator/>
      </w:r>
    </w:p>
  </w:endnote>
  <w:endnote w:type="continuationNotice" w:id="1">
    <w:p w14:paraId="400C0D70" w14:textId="77777777" w:rsidR="0060008B" w:rsidRDefault="00600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32A2" w14:textId="77777777" w:rsidR="0060008B" w:rsidRDefault="0060008B" w:rsidP="009E16EE">
      <w:pPr>
        <w:spacing w:after="0" w:line="240" w:lineRule="auto"/>
      </w:pPr>
      <w:r>
        <w:separator/>
      </w:r>
    </w:p>
  </w:footnote>
  <w:footnote w:type="continuationSeparator" w:id="0">
    <w:p w14:paraId="2950DF0D" w14:textId="77777777" w:rsidR="0060008B" w:rsidRDefault="0060008B" w:rsidP="009E16EE">
      <w:pPr>
        <w:spacing w:after="0" w:line="240" w:lineRule="auto"/>
      </w:pPr>
      <w:r>
        <w:continuationSeparator/>
      </w:r>
    </w:p>
  </w:footnote>
  <w:footnote w:type="continuationNotice" w:id="1">
    <w:p w14:paraId="22ED7289" w14:textId="77777777" w:rsidR="0060008B" w:rsidRDefault="00600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58241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5FB"/>
    <w:multiLevelType w:val="hybridMultilevel"/>
    <w:tmpl w:val="8C485106"/>
    <w:lvl w:ilvl="0" w:tplc="8FDC8F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D6BB7"/>
    <w:multiLevelType w:val="hybridMultilevel"/>
    <w:tmpl w:val="FEC69DF8"/>
    <w:lvl w:ilvl="0" w:tplc="266450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54064">
    <w:abstractNumId w:val="0"/>
  </w:num>
  <w:num w:numId="2" w16cid:durableId="133565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12C1F"/>
    <w:rsid w:val="00014969"/>
    <w:rsid w:val="00047874"/>
    <w:rsid w:val="00062C92"/>
    <w:rsid w:val="000E0098"/>
    <w:rsid w:val="00112E97"/>
    <w:rsid w:val="00142543"/>
    <w:rsid w:val="001A09EC"/>
    <w:rsid w:val="001B1C0D"/>
    <w:rsid w:val="00200E67"/>
    <w:rsid w:val="00227A38"/>
    <w:rsid w:val="00280CD5"/>
    <w:rsid w:val="00293F9B"/>
    <w:rsid w:val="002C1BED"/>
    <w:rsid w:val="002D3907"/>
    <w:rsid w:val="00353612"/>
    <w:rsid w:val="00381951"/>
    <w:rsid w:val="00390348"/>
    <w:rsid w:val="003B0E49"/>
    <w:rsid w:val="003C4616"/>
    <w:rsid w:val="003C547A"/>
    <w:rsid w:val="003E4CE4"/>
    <w:rsid w:val="004761A2"/>
    <w:rsid w:val="00476CC2"/>
    <w:rsid w:val="004805D5"/>
    <w:rsid w:val="004F6B1A"/>
    <w:rsid w:val="0050707B"/>
    <w:rsid w:val="00577ABD"/>
    <w:rsid w:val="005C589F"/>
    <w:rsid w:val="005D25D5"/>
    <w:rsid w:val="005D58AC"/>
    <w:rsid w:val="005F7E7E"/>
    <w:rsid w:val="0060008B"/>
    <w:rsid w:val="00640BC3"/>
    <w:rsid w:val="00672325"/>
    <w:rsid w:val="00697AE7"/>
    <w:rsid w:val="006A1EB2"/>
    <w:rsid w:val="006E5FB2"/>
    <w:rsid w:val="007166DE"/>
    <w:rsid w:val="00744759"/>
    <w:rsid w:val="007749F8"/>
    <w:rsid w:val="0079243A"/>
    <w:rsid w:val="00811A9E"/>
    <w:rsid w:val="00820205"/>
    <w:rsid w:val="008417A9"/>
    <w:rsid w:val="0086613E"/>
    <w:rsid w:val="00880A04"/>
    <w:rsid w:val="008C69E0"/>
    <w:rsid w:val="008C6CFB"/>
    <w:rsid w:val="008E2236"/>
    <w:rsid w:val="009131B8"/>
    <w:rsid w:val="0091349D"/>
    <w:rsid w:val="009317B3"/>
    <w:rsid w:val="009A08D9"/>
    <w:rsid w:val="009B4B57"/>
    <w:rsid w:val="009E16EE"/>
    <w:rsid w:val="009E39FF"/>
    <w:rsid w:val="00A23FD3"/>
    <w:rsid w:val="00A42CE7"/>
    <w:rsid w:val="00A51A4D"/>
    <w:rsid w:val="00A56F3D"/>
    <w:rsid w:val="00A6482B"/>
    <w:rsid w:val="00A66B14"/>
    <w:rsid w:val="00AB5C07"/>
    <w:rsid w:val="00B354BD"/>
    <w:rsid w:val="00B46738"/>
    <w:rsid w:val="00B77586"/>
    <w:rsid w:val="00B9085C"/>
    <w:rsid w:val="00BA4F8D"/>
    <w:rsid w:val="00BA5DC8"/>
    <w:rsid w:val="00BA75D2"/>
    <w:rsid w:val="00BC6E94"/>
    <w:rsid w:val="00BD42FE"/>
    <w:rsid w:val="00BF00A6"/>
    <w:rsid w:val="00C21640"/>
    <w:rsid w:val="00C40D68"/>
    <w:rsid w:val="00C4230A"/>
    <w:rsid w:val="00C47274"/>
    <w:rsid w:val="00C76230"/>
    <w:rsid w:val="00CB1C8E"/>
    <w:rsid w:val="00CC2F14"/>
    <w:rsid w:val="00CC3E13"/>
    <w:rsid w:val="00CD3307"/>
    <w:rsid w:val="00D0701D"/>
    <w:rsid w:val="00D170DB"/>
    <w:rsid w:val="00D433DE"/>
    <w:rsid w:val="00D86669"/>
    <w:rsid w:val="00DE7B7E"/>
    <w:rsid w:val="00E323CB"/>
    <w:rsid w:val="00E4703F"/>
    <w:rsid w:val="00E8177A"/>
    <w:rsid w:val="00E837B8"/>
    <w:rsid w:val="00E85C80"/>
    <w:rsid w:val="00EA2391"/>
    <w:rsid w:val="00EB69C2"/>
    <w:rsid w:val="00ED1805"/>
    <w:rsid w:val="00ED70FC"/>
    <w:rsid w:val="00ED77BC"/>
    <w:rsid w:val="00EF28B0"/>
    <w:rsid w:val="00F07F75"/>
    <w:rsid w:val="00F155E3"/>
    <w:rsid w:val="00F24E15"/>
    <w:rsid w:val="00F56689"/>
    <w:rsid w:val="00F85E70"/>
    <w:rsid w:val="00FA1603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styleId="ListParagraph">
    <w:name w:val="List Paragraph"/>
    <w:basedOn w:val="Normal"/>
    <w:uiPriority w:val="34"/>
    <w:qFormat/>
    <w:rsid w:val="00BA4F8D"/>
    <w:pPr>
      <w:ind w:left="720"/>
      <w:contextualSpacing/>
    </w:pPr>
    <w:rPr>
      <w:kern w:val="0"/>
      <w:lang w:val="en-US"/>
      <w14:ligatures w14:val="none"/>
    </w:rPr>
  </w:style>
  <w:style w:type="character" w:customStyle="1" w:styleId="ui-provider">
    <w:name w:val="ui-provider"/>
    <w:basedOn w:val="DefaultParagraphFont"/>
    <w:rsid w:val="00D0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Kheira Zouar</cp:lastModifiedBy>
  <cp:revision>80</cp:revision>
  <dcterms:created xsi:type="dcterms:W3CDTF">2023-10-26T13:17:00Z</dcterms:created>
  <dcterms:modified xsi:type="dcterms:W3CDTF">2024-10-07T19:09:00Z</dcterms:modified>
</cp:coreProperties>
</file>