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2459CE" w14:textId="09B0E0C2" w:rsidR="002026E6" w:rsidRDefault="00C17EF6" w:rsidP="002026E6">
      <w:pPr>
        <w:pStyle w:val="Heading2"/>
      </w:pPr>
      <w:r>
        <w:t>Section 1: Illustrator (Beta) Practical Skills</w:t>
      </w:r>
      <w:r>
        <w:br/>
      </w:r>
      <w:r>
        <w:br/>
      </w:r>
      <w:r w:rsidR="002026E6">
        <w:t xml:space="preserve">Lesson1: Get into Shapes </w:t>
      </w:r>
      <w:r w:rsidR="002026E6">
        <w:br/>
      </w:r>
      <w:r w:rsidR="002026E6">
        <w:t>Learning objectives</w:t>
      </w:r>
    </w:p>
    <w:p w14:paraId="02962D86" w14:textId="77777777" w:rsidR="002026E6" w:rsidRDefault="002026E6" w:rsidP="002026E6">
      <w:pPr>
        <w:numPr>
          <w:ilvl w:val="0"/>
          <w:numId w:val="1"/>
        </w:numPr>
        <w:spacing w:after="0" w:line="276" w:lineRule="auto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>Use tools to draw and modify shapes</w:t>
      </w:r>
    </w:p>
    <w:p w14:paraId="565D208E" w14:textId="77777777" w:rsidR="002026E6" w:rsidRDefault="002026E6" w:rsidP="002026E6">
      <w:pPr>
        <w:numPr>
          <w:ilvl w:val="0"/>
          <w:numId w:val="1"/>
        </w:numPr>
        <w:spacing w:after="0" w:line="276" w:lineRule="auto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>Change the position and rotation shapes</w:t>
      </w:r>
    </w:p>
    <w:p w14:paraId="4DB6CE3D" w14:textId="77777777" w:rsidR="002026E6" w:rsidRDefault="002026E6" w:rsidP="002026E6">
      <w:pPr>
        <w:numPr>
          <w:ilvl w:val="0"/>
          <w:numId w:val="1"/>
        </w:numPr>
        <w:spacing w:after="0" w:line="276" w:lineRule="auto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>Explain how z-order determines what is visible</w:t>
      </w:r>
    </w:p>
    <w:p w14:paraId="47E394D4" w14:textId="77777777" w:rsidR="002026E6" w:rsidRDefault="002026E6" w:rsidP="002026E6">
      <w:pPr>
        <w:pStyle w:val="Heading2"/>
      </w:pPr>
      <w:r>
        <w:br/>
      </w:r>
      <w:r>
        <w:t>Key vocabulary</w:t>
      </w:r>
    </w:p>
    <w:p w14:paraId="00D17584" w14:textId="77777777" w:rsidR="002026E6" w:rsidRDefault="002026E6" w:rsidP="002026E6">
      <w:pPr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>Vector, fill, stroke, rotate, reposition, z-order, layer, handle</w:t>
      </w:r>
    </w:p>
    <w:p w14:paraId="0FB95EBD" w14:textId="7E95FD06" w:rsidR="002026E6" w:rsidRDefault="002026E6">
      <w:r>
        <w:br/>
      </w:r>
      <w:r w:rsidRPr="002026E6">
        <w:drawing>
          <wp:inline distT="0" distB="0" distL="0" distR="0" wp14:anchorId="522D3C30" wp14:editId="23DA84B1">
            <wp:extent cx="3946358" cy="1788040"/>
            <wp:effectExtent l="0" t="0" r="0" b="3175"/>
            <wp:docPr id="13573708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37080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2445" cy="179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0A541" w14:textId="1321D076" w:rsidR="002026E6" w:rsidRDefault="002026E6" w:rsidP="002026E6">
      <w:pPr>
        <w:jc w:val="right"/>
      </w:pPr>
      <w:r w:rsidRPr="002026E6">
        <w:drawing>
          <wp:inline distT="0" distB="0" distL="0" distR="0" wp14:anchorId="1346FD36" wp14:editId="42CD7464">
            <wp:extent cx="3850105" cy="2010766"/>
            <wp:effectExtent l="0" t="0" r="0" b="8890"/>
            <wp:docPr id="15113939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393943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5548" cy="201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F689F" w14:textId="6B42CFEA" w:rsidR="002026E6" w:rsidRDefault="002026E6">
      <w:r w:rsidRPr="002026E6">
        <w:drawing>
          <wp:inline distT="0" distB="0" distL="0" distR="0" wp14:anchorId="7D2F312D" wp14:editId="0FCBCB82">
            <wp:extent cx="4379495" cy="2267579"/>
            <wp:effectExtent l="0" t="0" r="2540" b="0"/>
            <wp:docPr id="16067817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781786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7899" cy="22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2026E6" w14:paraId="51C3A67F" w14:textId="77777777" w:rsidTr="002026E6">
        <w:tc>
          <w:tcPr>
            <w:tcW w:w="5228" w:type="dxa"/>
          </w:tcPr>
          <w:p w14:paraId="2F8DB959" w14:textId="5C3F0C8D" w:rsidR="002026E6" w:rsidRDefault="002026E6">
            <w:r>
              <w:rPr>
                <w:noProof/>
              </w:rPr>
              <w:lastRenderedPageBreak/>
              <w:drawing>
                <wp:inline distT="0" distB="0" distL="0" distR="0" wp14:anchorId="79D153FD" wp14:editId="6BB6CA83">
                  <wp:extent cx="3165840" cy="1551461"/>
                  <wp:effectExtent l="0" t="0" r="0" b="0"/>
                  <wp:docPr id="411217847" name="Picture 1" descr="A diagram of a red square with green arrow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217847" name="Picture 1" descr="A diagram of a red square with green arrows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018" cy="1559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6B0C4BC5" w14:textId="2EC12340" w:rsidR="002026E6" w:rsidRDefault="002026E6">
            <w:r>
              <w:rPr>
                <w:noProof/>
              </w:rPr>
              <w:drawing>
                <wp:inline distT="0" distB="0" distL="0" distR="0" wp14:anchorId="42721D60" wp14:editId="3A8AEB62">
                  <wp:extent cx="1726213" cy="2654739"/>
                  <wp:effectExtent l="0" t="0" r="7620" b="0"/>
                  <wp:docPr id="1906832763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832763" name="Picture 1" descr="A screenshot of a computer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473" cy="2665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FB6336" w14:textId="7505BC46" w:rsidR="002026E6" w:rsidRDefault="002026E6"/>
    <w:p w14:paraId="75550CB3" w14:textId="77777777" w:rsidR="00C17EF6" w:rsidRDefault="00C17EF6" w:rsidP="00C17EF6">
      <w:pPr>
        <w:pStyle w:val="Heading1"/>
        <w:spacing w:before="0"/>
      </w:pPr>
      <w:r>
        <w:t>Lesson 2: Working with multiple objects</w:t>
      </w:r>
    </w:p>
    <w:p w14:paraId="5AD51E98" w14:textId="77777777" w:rsidR="00C17EF6" w:rsidRDefault="00C17EF6" w:rsidP="00C17EF6">
      <w:pPr>
        <w:pStyle w:val="Heading2"/>
      </w:pPr>
      <w:bookmarkStart w:id="0" w:name="_ig497zv0vaq9" w:colFirst="0" w:colLast="0"/>
      <w:bookmarkEnd w:id="0"/>
      <w:r>
        <w:t>Learning objectives</w:t>
      </w:r>
    </w:p>
    <w:p w14:paraId="3D0398E4" w14:textId="77777777" w:rsidR="00C17EF6" w:rsidRDefault="00C17EF6" w:rsidP="00C17EF6">
      <w:pPr>
        <w:numPr>
          <w:ilvl w:val="0"/>
          <w:numId w:val="2"/>
        </w:numPr>
        <w:spacing w:after="0" w:line="276" w:lineRule="auto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>Use tools to align and distribute objects to create uniformity</w:t>
      </w:r>
    </w:p>
    <w:p w14:paraId="4E0D3D57" w14:textId="77777777" w:rsidR="00C17EF6" w:rsidRDefault="00C17EF6" w:rsidP="00C17EF6">
      <w:pPr>
        <w:numPr>
          <w:ilvl w:val="0"/>
          <w:numId w:val="2"/>
        </w:numPr>
        <w:spacing w:after="0" w:line="276" w:lineRule="auto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>Explain how grouping can be used to work with several objects at once</w:t>
      </w:r>
    </w:p>
    <w:p w14:paraId="6CF71CA0" w14:textId="77777777" w:rsidR="00C17EF6" w:rsidRDefault="00C17EF6" w:rsidP="00C17EF6">
      <w:pPr>
        <w:numPr>
          <w:ilvl w:val="0"/>
          <w:numId w:val="2"/>
        </w:numPr>
        <w:spacing w:after="0" w:line="276" w:lineRule="auto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>Combine two shapes using union, intersection, and difference</w:t>
      </w:r>
    </w:p>
    <w:p w14:paraId="5F122726" w14:textId="77777777" w:rsidR="00C17EF6" w:rsidRDefault="00C17EF6" w:rsidP="00C17EF6">
      <w:pPr>
        <w:pStyle w:val="Heading2"/>
      </w:pPr>
      <w:bookmarkStart w:id="1" w:name="_dba007rk0n4j" w:colFirst="0" w:colLast="0"/>
      <w:bookmarkEnd w:id="1"/>
      <w:r>
        <w:t>Key vocabulary</w:t>
      </w:r>
    </w:p>
    <w:p w14:paraId="5674D4EA" w14:textId="77777777" w:rsidR="00C17EF6" w:rsidRDefault="00C17EF6" w:rsidP="00C17EF6">
      <w:pPr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>Object, select, group, ungroup, align, distribute, combine, union, difference, intersection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10"/>
        <w:gridCol w:w="5346"/>
      </w:tblGrid>
      <w:tr w:rsidR="00C17EF6" w14:paraId="2F9346BE" w14:textId="77777777" w:rsidTr="00DF66F9">
        <w:tc>
          <w:tcPr>
            <w:tcW w:w="5228" w:type="dxa"/>
          </w:tcPr>
          <w:p w14:paraId="5B18F55D" w14:textId="77777777" w:rsidR="00C17EF6" w:rsidRDefault="00C17EF6" w:rsidP="00DF66F9">
            <w:bookmarkStart w:id="2" w:name="_3znysh7" w:colFirst="0" w:colLast="0"/>
            <w:bookmarkEnd w:id="2"/>
            <w:r>
              <w:rPr>
                <w:noProof/>
              </w:rPr>
              <w:drawing>
                <wp:inline distT="0" distB="0" distL="0" distR="0" wp14:anchorId="4493B2B3" wp14:editId="713B50A5">
                  <wp:extent cx="2695630" cy="2311616"/>
                  <wp:effectExtent l="0" t="0" r="0" b="0"/>
                  <wp:docPr id="8093441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34413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188" cy="231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6789E140" w14:textId="77777777" w:rsidR="00C17EF6" w:rsidRDefault="00C17EF6" w:rsidP="00DF66F9">
            <w:r>
              <w:rPr>
                <w:noProof/>
              </w:rPr>
              <w:drawing>
                <wp:inline distT="0" distB="0" distL="0" distR="0" wp14:anchorId="0B91BF0F" wp14:editId="715B5253">
                  <wp:extent cx="2516402" cy="2172361"/>
                  <wp:effectExtent l="0" t="0" r="0" b="0"/>
                  <wp:docPr id="10915860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58607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944" cy="218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EF6" w14:paraId="0E172CC3" w14:textId="77777777" w:rsidTr="00DF66F9">
        <w:tc>
          <w:tcPr>
            <w:tcW w:w="5228" w:type="dxa"/>
          </w:tcPr>
          <w:p w14:paraId="400DAF7B" w14:textId="77777777" w:rsidR="00C17EF6" w:rsidRDefault="00C17EF6" w:rsidP="00DF66F9">
            <w:r>
              <w:rPr>
                <w:noProof/>
              </w:rPr>
              <w:lastRenderedPageBreak/>
              <w:drawing>
                <wp:inline distT="0" distB="0" distL="0" distR="0" wp14:anchorId="57723CFA" wp14:editId="549A225A">
                  <wp:extent cx="2712332" cy="2234962"/>
                  <wp:effectExtent l="0" t="0" r="0" b="0"/>
                  <wp:docPr id="12346731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673148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652" cy="2242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6811CDF5" w14:textId="77777777" w:rsidR="00C17EF6" w:rsidRDefault="00C17EF6" w:rsidP="00DF66F9">
            <w:r>
              <w:rPr>
                <w:noProof/>
              </w:rPr>
              <w:drawing>
                <wp:inline distT="0" distB="0" distL="0" distR="0" wp14:anchorId="3824C73D" wp14:editId="722A7F96">
                  <wp:extent cx="1380064" cy="1518227"/>
                  <wp:effectExtent l="0" t="0" r="0" b="6350"/>
                  <wp:docPr id="945404868" name="Picture 1" descr="A purple and red cartoon charac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404868" name="Picture 1" descr="A purple and red cartoon character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747" cy="153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986A24F" wp14:editId="636D8E68">
                  <wp:extent cx="1380064" cy="1518227"/>
                  <wp:effectExtent l="0" t="0" r="0" b="6350"/>
                  <wp:docPr id="614504248" name="Picture 1" descr="A purple and red cartoon charac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504248" name="Picture 1" descr="A purple and red cartoon character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747" cy="153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EF6" w14:paraId="5A432B4F" w14:textId="77777777" w:rsidTr="00DF66F9">
        <w:tc>
          <w:tcPr>
            <w:tcW w:w="5228" w:type="dxa"/>
          </w:tcPr>
          <w:p w14:paraId="2A1CF8E0" w14:textId="77777777" w:rsidR="00C17EF6" w:rsidRDefault="00C17EF6" w:rsidP="00DF66F9">
            <w:r>
              <w:rPr>
                <w:noProof/>
              </w:rPr>
              <w:drawing>
                <wp:inline distT="0" distB="0" distL="0" distR="0" wp14:anchorId="3F4E765A" wp14:editId="401F30A3">
                  <wp:extent cx="2695575" cy="2355327"/>
                  <wp:effectExtent l="0" t="0" r="0" b="6985"/>
                  <wp:docPr id="12345846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584665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959" cy="236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34848085" w14:textId="77777777" w:rsidR="00C17EF6" w:rsidRDefault="00C17EF6" w:rsidP="00DF66F9">
            <w:r>
              <w:rPr>
                <w:noProof/>
              </w:rPr>
              <w:drawing>
                <wp:inline distT="0" distB="0" distL="0" distR="0" wp14:anchorId="0799C42C" wp14:editId="31076F21">
                  <wp:extent cx="3252344" cy="2340878"/>
                  <wp:effectExtent l="0" t="0" r="5715" b="2540"/>
                  <wp:docPr id="14725640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564032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814" cy="234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E149FE" w14:textId="77777777" w:rsidR="00C17EF6" w:rsidRDefault="00C17EF6" w:rsidP="00C17EF6"/>
    <w:p w14:paraId="26E07C60" w14:textId="77777777" w:rsidR="00C17EF6" w:rsidRDefault="00C17EF6" w:rsidP="00C17EF6">
      <w:pPr>
        <w:pStyle w:val="Heading1"/>
      </w:pPr>
      <w:r>
        <w:rPr>
          <w:rFonts w:ascii="Quicksand" w:eastAsia="Quicksand" w:hAnsi="Quicksand" w:cs="Quicksand"/>
        </w:rPr>
        <w:br/>
      </w:r>
      <w:r>
        <w:t>Lesson 3</w:t>
      </w:r>
      <w:r>
        <w:rPr>
          <w:rFonts w:ascii="Quicksand" w:eastAsia="Quicksand" w:hAnsi="Quicksand" w:cs="Quicksand"/>
          <w:b/>
          <w:color w:val="5B5BA5"/>
          <w:sz w:val="48"/>
          <w:szCs w:val="48"/>
        </w:rPr>
        <w:t xml:space="preserve">: </w:t>
      </w:r>
      <w:r>
        <w:t>Paths</w:t>
      </w:r>
    </w:p>
    <w:p w14:paraId="0D104652" w14:textId="77777777" w:rsidR="00C17EF6" w:rsidRDefault="00C17EF6" w:rsidP="00C17EF6">
      <w:pPr>
        <w:pStyle w:val="Heading2"/>
      </w:pPr>
      <w:r>
        <w:rPr>
          <w:rFonts w:ascii="Quicksand" w:eastAsia="Quicksand" w:hAnsi="Quicksand" w:cs="Quicksand"/>
        </w:rPr>
        <w:t>Learning objectives</w:t>
      </w:r>
    </w:p>
    <w:p w14:paraId="44666A4A" w14:textId="77777777" w:rsidR="00C17EF6" w:rsidRDefault="00C17EF6" w:rsidP="00C17EF6">
      <w:pPr>
        <w:numPr>
          <w:ilvl w:val="0"/>
          <w:numId w:val="5"/>
        </w:numPr>
        <w:spacing w:after="0" w:line="276" w:lineRule="auto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>Explain that vector graphics are made up of paths</w:t>
      </w:r>
    </w:p>
    <w:p w14:paraId="2808830F" w14:textId="77777777" w:rsidR="00C17EF6" w:rsidRDefault="00C17EF6" w:rsidP="00C17EF6">
      <w:pPr>
        <w:numPr>
          <w:ilvl w:val="0"/>
          <w:numId w:val="5"/>
        </w:numPr>
        <w:spacing w:after="0" w:line="276" w:lineRule="auto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>Create and modify straight and curved paths</w:t>
      </w:r>
    </w:p>
    <w:p w14:paraId="699898AF" w14:textId="77777777" w:rsidR="00C17EF6" w:rsidRDefault="00C17EF6" w:rsidP="00C17EF6">
      <w:pPr>
        <w:numPr>
          <w:ilvl w:val="0"/>
          <w:numId w:val="5"/>
        </w:numPr>
        <w:spacing w:after="0" w:line="276" w:lineRule="auto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>Change shapes to paths and edit them</w:t>
      </w:r>
    </w:p>
    <w:p w14:paraId="1E26614B" w14:textId="77777777" w:rsidR="00C17EF6" w:rsidRDefault="00C17EF6" w:rsidP="00C17EF6">
      <w:pPr>
        <w:pStyle w:val="Heading2"/>
      </w:pPr>
      <w:bookmarkStart w:id="3" w:name="_1e4jru8pqb0x" w:colFirst="0" w:colLast="0"/>
      <w:bookmarkEnd w:id="3"/>
      <w:r>
        <w:rPr>
          <w:rFonts w:ascii="Quicksand" w:eastAsia="Quicksand" w:hAnsi="Quicksand" w:cs="Quicksand"/>
        </w:rPr>
        <w:t>Key vocabulary</w:t>
      </w:r>
    </w:p>
    <w:p w14:paraId="416F4D6B" w14:textId="77777777" w:rsidR="00C17EF6" w:rsidRDefault="00C17EF6" w:rsidP="00C17EF6">
      <w:pPr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>Path, node, freehand, object</w:t>
      </w:r>
    </w:p>
    <w:p w14:paraId="65F9CD2C" w14:textId="77777777" w:rsidR="00C17EF6" w:rsidRDefault="00C17EF6" w:rsidP="00C17EF6">
      <w:r>
        <w:rPr>
          <w:noProof/>
        </w:rPr>
        <w:lastRenderedPageBreak/>
        <w:drawing>
          <wp:inline distT="0" distB="0" distL="0" distR="0" wp14:anchorId="053EFFBC" wp14:editId="5F73F3A6">
            <wp:extent cx="4332062" cy="2431352"/>
            <wp:effectExtent l="0" t="0" r="0" b="7620"/>
            <wp:docPr id="1567700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70074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35183" cy="243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0FFE1" w14:textId="77777777" w:rsidR="00C17EF6" w:rsidRDefault="00C17EF6" w:rsidP="00C17EF6">
      <w:pPr>
        <w:jc w:val="right"/>
      </w:pPr>
      <w:r w:rsidRPr="00C17EF6">
        <w:drawing>
          <wp:inline distT="0" distB="0" distL="0" distR="0" wp14:anchorId="6E2C9CB3" wp14:editId="33FEC2BC">
            <wp:extent cx="4330840" cy="2208869"/>
            <wp:effectExtent l="0" t="0" r="0" b="1270"/>
            <wp:docPr id="2182309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23096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37788" cy="221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52DFC" w14:textId="77777777" w:rsidR="00C17EF6" w:rsidRDefault="00C17EF6" w:rsidP="00C17EF6">
      <w:r w:rsidRPr="00C17EF6">
        <w:drawing>
          <wp:inline distT="0" distB="0" distL="0" distR="0" wp14:anchorId="3406A3B8" wp14:editId="662617AE">
            <wp:extent cx="4399552" cy="2060635"/>
            <wp:effectExtent l="0" t="0" r="1270" b="0"/>
            <wp:docPr id="713136166" name="Picture 1" descr="A diagram of a tri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136166" name="Picture 1" descr="A diagram of a triangl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15622" cy="206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1EED2" w14:textId="77777777" w:rsidR="00C17EF6" w:rsidRDefault="00C17EF6" w:rsidP="00C17EF6"/>
    <w:p w14:paraId="6D912C15" w14:textId="3A0296B3" w:rsidR="00C17EF6" w:rsidRPr="00462918" w:rsidRDefault="00C17EF6">
      <w:pPr>
        <w:rPr>
          <w:rFonts w:asciiTheme="majorHAnsi" w:hAnsiTheme="majorHAnsi"/>
          <w:sz w:val="32"/>
          <w:szCs w:val="32"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lastRenderedPageBreak/>
        <w:br/>
      </w:r>
      <w:r>
        <w:br/>
      </w:r>
      <w:r w:rsidRPr="00462918">
        <w:rPr>
          <w:rFonts w:asciiTheme="majorHAnsi" w:hAnsiTheme="majorHAnsi"/>
          <w:color w:val="215E99" w:themeColor="text2" w:themeTint="BF"/>
          <w:sz w:val="32"/>
          <w:szCs w:val="32"/>
        </w:rPr>
        <w:t>Section 2: Bitmap &amp; Vector Theory</w:t>
      </w:r>
      <w:r w:rsidRPr="00462918">
        <w:rPr>
          <w:rFonts w:asciiTheme="majorHAnsi" w:hAnsiTheme="majorHAnsi"/>
          <w:sz w:val="32"/>
          <w:szCs w:val="32"/>
        </w:rPr>
        <w:br/>
      </w:r>
    </w:p>
    <w:p w14:paraId="747E0E0E" w14:textId="4509FF65" w:rsidR="002026E6" w:rsidRDefault="002026E6">
      <w:r w:rsidRPr="002026E6">
        <w:drawing>
          <wp:inline distT="0" distB="0" distL="0" distR="0" wp14:anchorId="2B97AEE4" wp14:editId="1A88EABE">
            <wp:extent cx="6645910" cy="6214745"/>
            <wp:effectExtent l="0" t="0" r="2540" b="0"/>
            <wp:docPr id="110730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3007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1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B6F9A" w14:textId="022EA9BB" w:rsidR="002026E6" w:rsidRDefault="00C17EF6">
      <w:r w:rsidRPr="00C17EF6">
        <w:lastRenderedPageBreak/>
        <w:drawing>
          <wp:inline distT="0" distB="0" distL="0" distR="0" wp14:anchorId="53322CDF" wp14:editId="0F11D768">
            <wp:extent cx="6645910" cy="8853170"/>
            <wp:effectExtent l="0" t="0" r="2540" b="5080"/>
            <wp:docPr id="2703283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32830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A7468" w14:textId="7E1031DC" w:rsidR="002026E6" w:rsidRDefault="00C17EF6">
      <w:r w:rsidRPr="00C17EF6">
        <w:lastRenderedPageBreak/>
        <w:drawing>
          <wp:inline distT="0" distB="0" distL="0" distR="0" wp14:anchorId="4E55AF8B" wp14:editId="5D062FAB">
            <wp:extent cx="6645910" cy="8413750"/>
            <wp:effectExtent l="0" t="0" r="2540" b="6350"/>
            <wp:docPr id="2471171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117174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41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06F54" w14:textId="77777777" w:rsidR="00C17EF6" w:rsidRDefault="00C17EF6"/>
    <w:p w14:paraId="0C81722F" w14:textId="3CBB9B66" w:rsidR="00C17EF6" w:rsidRDefault="00C17EF6">
      <w:r w:rsidRPr="00C17EF6">
        <w:lastRenderedPageBreak/>
        <w:drawing>
          <wp:inline distT="0" distB="0" distL="0" distR="0" wp14:anchorId="476DCB40" wp14:editId="630791E2">
            <wp:extent cx="6304915" cy="9777730"/>
            <wp:effectExtent l="0" t="0" r="635" b="0"/>
            <wp:docPr id="1669058490" name="Picture 1" descr="A screenshot of a crossword puzz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058490" name="Picture 1" descr="A screenshot of a crossword puzzl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049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lastRenderedPageBreak/>
        <w:br/>
      </w:r>
      <w:r w:rsidRPr="00C17EF6">
        <w:drawing>
          <wp:inline distT="0" distB="0" distL="0" distR="0" wp14:anchorId="04456B74" wp14:editId="5571FA9A">
            <wp:extent cx="6645910" cy="3467735"/>
            <wp:effectExtent l="0" t="0" r="2540" b="0"/>
            <wp:docPr id="1783463581" name="Picture 1" descr="A blue circles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463581" name="Picture 1" descr="A blue circles with white tex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2303F" w14:textId="77777777" w:rsidR="002026E6" w:rsidRDefault="002026E6">
      <w:bookmarkStart w:id="4" w:name="_gjdgxs" w:colFirst="0" w:colLast="0"/>
      <w:bookmarkEnd w:id="4"/>
    </w:p>
    <w:p w14:paraId="49CBB11E" w14:textId="77777777" w:rsidR="002026E6" w:rsidRDefault="002026E6"/>
    <w:p w14:paraId="65F00C05" w14:textId="77777777" w:rsidR="002026E6" w:rsidRDefault="002026E6"/>
    <w:sectPr w:rsidR="002026E6" w:rsidSect="002026E6">
      <w:head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C2C970" w14:textId="77777777" w:rsidR="002026E6" w:rsidRDefault="002026E6" w:rsidP="002026E6">
      <w:pPr>
        <w:spacing w:after="0" w:line="240" w:lineRule="auto"/>
      </w:pPr>
      <w:r>
        <w:separator/>
      </w:r>
    </w:p>
  </w:endnote>
  <w:endnote w:type="continuationSeparator" w:id="0">
    <w:p w14:paraId="70589E65" w14:textId="77777777" w:rsidR="002026E6" w:rsidRDefault="002026E6" w:rsidP="002026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Quicksand">
    <w:altName w:val="Calibri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9ADBDE" w14:textId="77777777" w:rsidR="002026E6" w:rsidRDefault="002026E6" w:rsidP="002026E6">
      <w:pPr>
        <w:spacing w:after="0" w:line="240" w:lineRule="auto"/>
      </w:pPr>
      <w:r>
        <w:separator/>
      </w:r>
    </w:p>
  </w:footnote>
  <w:footnote w:type="continuationSeparator" w:id="0">
    <w:p w14:paraId="249BA778" w14:textId="77777777" w:rsidR="002026E6" w:rsidRDefault="002026E6" w:rsidP="002026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660D2" w14:textId="22ACEE5E" w:rsidR="002026E6" w:rsidRDefault="002026E6">
    <w:pPr>
      <w:pStyle w:val="Header"/>
    </w:pPr>
    <w:r>
      <w:t>Y8 Media &amp; Vector Graphics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C35127"/>
    <w:multiLevelType w:val="multilevel"/>
    <w:tmpl w:val="09265E8E"/>
    <w:lvl w:ilvl="0">
      <w:start w:val="1"/>
      <w:numFmt w:val="bullet"/>
      <w:lvlText w:val="●"/>
      <w:lvlJc w:val="left"/>
      <w:pPr>
        <w:ind w:left="720" w:hanging="360"/>
      </w:pPr>
      <w:rPr>
        <w:color w:val="5B5BA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5AB3E60"/>
    <w:multiLevelType w:val="multilevel"/>
    <w:tmpl w:val="51D24FFE"/>
    <w:lvl w:ilvl="0">
      <w:start w:val="1"/>
      <w:numFmt w:val="bullet"/>
      <w:lvlText w:val="●"/>
      <w:lvlJc w:val="left"/>
      <w:pPr>
        <w:ind w:left="720" w:hanging="360"/>
      </w:pPr>
      <w:rPr>
        <w:color w:val="5B5BA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57B7CA1"/>
    <w:multiLevelType w:val="multilevel"/>
    <w:tmpl w:val="EE34F090"/>
    <w:lvl w:ilvl="0">
      <w:start w:val="1"/>
      <w:numFmt w:val="bullet"/>
      <w:lvlText w:val="●"/>
      <w:lvlJc w:val="left"/>
      <w:pPr>
        <w:ind w:left="720" w:hanging="360"/>
      </w:pPr>
      <w:rPr>
        <w:color w:val="5B5BA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A1B642F"/>
    <w:multiLevelType w:val="multilevel"/>
    <w:tmpl w:val="3D2AF980"/>
    <w:lvl w:ilvl="0">
      <w:start w:val="1"/>
      <w:numFmt w:val="bullet"/>
      <w:lvlText w:val="●"/>
      <w:lvlJc w:val="left"/>
      <w:pPr>
        <w:ind w:left="720" w:hanging="360"/>
      </w:pPr>
      <w:rPr>
        <w:color w:val="5B5BA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E3E5377"/>
    <w:multiLevelType w:val="multilevel"/>
    <w:tmpl w:val="9A5E9A30"/>
    <w:lvl w:ilvl="0">
      <w:start w:val="1"/>
      <w:numFmt w:val="bullet"/>
      <w:lvlText w:val="●"/>
      <w:lvlJc w:val="left"/>
      <w:pPr>
        <w:ind w:left="720" w:hanging="360"/>
      </w:pPr>
      <w:rPr>
        <w:color w:val="5B5BA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73187005">
    <w:abstractNumId w:val="3"/>
  </w:num>
  <w:num w:numId="2" w16cid:durableId="1752042131">
    <w:abstractNumId w:val="4"/>
  </w:num>
  <w:num w:numId="3" w16cid:durableId="182867105">
    <w:abstractNumId w:val="1"/>
  </w:num>
  <w:num w:numId="4" w16cid:durableId="83109138">
    <w:abstractNumId w:val="0"/>
  </w:num>
  <w:num w:numId="5" w16cid:durableId="8654122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6E6"/>
    <w:rsid w:val="002026E6"/>
    <w:rsid w:val="00462918"/>
    <w:rsid w:val="00C17EF6"/>
    <w:rsid w:val="00EE5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C98212"/>
  <w15:chartTrackingRefBased/>
  <w15:docId w15:val="{42F8B629-4C7F-4E4E-BF25-CFAAB97B5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26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26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26E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26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26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26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26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26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26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26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2026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26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26E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26E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26E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26E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26E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26E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026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26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26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026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026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026E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026E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026E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26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26E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026E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026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26E6"/>
  </w:style>
  <w:style w:type="paragraph" w:styleId="Footer">
    <w:name w:val="footer"/>
    <w:basedOn w:val="Normal"/>
    <w:link w:val="FooterChar"/>
    <w:uiPriority w:val="99"/>
    <w:unhideWhenUsed/>
    <w:rsid w:val="002026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26E6"/>
  </w:style>
  <w:style w:type="table" w:styleId="TableGrid">
    <w:name w:val="Table Grid"/>
    <w:basedOn w:val="TableNormal"/>
    <w:uiPriority w:val="39"/>
    <w:rsid w:val="002026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654C50E327D94891FA12F2EE905218" ma:contentTypeVersion="20" ma:contentTypeDescription="Create a new document." ma:contentTypeScope="" ma:versionID="19d6b4a5ee7e1e761efe10a65b7cf903">
  <xsd:schema xmlns:xsd="http://www.w3.org/2001/XMLSchema" xmlns:xs="http://www.w3.org/2001/XMLSchema" xmlns:p="http://schemas.microsoft.com/office/2006/metadata/properties" xmlns:ns1="http://schemas.microsoft.com/sharepoint/v3" xmlns:ns2="df668d58-cf24-47fc-8a4e-31b453aaa727" xmlns:ns3="e483de9a-2ba1-4959-88bb-f3451e19ec44" targetNamespace="http://schemas.microsoft.com/office/2006/metadata/properties" ma:root="true" ma:fieldsID="a9ec2758b36791324d38d520d4328ac8" ns1:_="" ns2:_="" ns3:_="">
    <xsd:import namespace="http://schemas.microsoft.com/sharepoint/v3"/>
    <xsd:import namespace="df668d58-cf24-47fc-8a4e-31b453aaa727"/>
    <xsd:import namespace="e483de9a-2ba1-4959-88bb-f3451e19ec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668d58-cf24-47fc-8a4e-31b453aaa7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3b3a2e3-323a-4008-9162-83db92f570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83de9a-2ba1-4959-88bb-f3451e19ec4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3b8994-6283-48d3-80c3-4f6989f14e23}" ma:internalName="TaxCatchAll" ma:showField="CatchAllData" ma:web="e483de9a-2ba1-4959-88bb-f3451e19ec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e483de9a-2ba1-4959-88bb-f3451e19ec44" xsi:nil="true"/>
    <_ip_UnifiedCompliancePolicyProperties xmlns="http://schemas.microsoft.com/sharepoint/v3" xsi:nil="true"/>
    <lcf76f155ced4ddcb4097134ff3c332f xmlns="df668d58-cf24-47fc-8a4e-31b453aaa72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40511C1-68AA-4317-8BDD-B94E4AE5A8BE}"/>
</file>

<file path=customXml/itemProps2.xml><?xml version="1.0" encoding="utf-8"?>
<ds:datastoreItem xmlns:ds="http://schemas.openxmlformats.org/officeDocument/2006/customXml" ds:itemID="{21CB2DB0-A588-42F8-A94C-6527E29DF4C5}"/>
</file>

<file path=customXml/itemProps3.xml><?xml version="1.0" encoding="utf-8"?>
<ds:datastoreItem xmlns:ds="http://schemas.openxmlformats.org/officeDocument/2006/customXml" ds:itemID="{12E95A7F-3A49-494F-841E-0683F14B4FE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Morgan</dc:creator>
  <cp:keywords/>
  <dc:description/>
  <cp:lastModifiedBy>James Morgan</cp:lastModifiedBy>
  <cp:revision>1</cp:revision>
  <dcterms:created xsi:type="dcterms:W3CDTF">2025-01-13T10:12:00Z</dcterms:created>
  <dcterms:modified xsi:type="dcterms:W3CDTF">2025-01-13T10:37:00Z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0x010100E9654C50E327D94891FA12F2EE905218</vt:lpwstr>
  </property>
</Properties>
</file>