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1839" w14:textId="5C566B28" w:rsidR="009E16EE" w:rsidRDefault="009E16EE" w:rsidP="00BA5DC8">
      <w:pPr>
        <w:ind w:left="-851"/>
        <w:rPr>
          <w:rFonts w:ascii="Montserrat Medium" w:hAnsi="Montserrat Medium"/>
          <w:sz w:val="32"/>
          <w:szCs w:val="32"/>
        </w:rPr>
      </w:pPr>
      <w:r w:rsidRPr="00BA5DC8">
        <w:rPr>
          <w:rFonts w:ascii="Montserrat Medium" w:hAnsi="Montserrat Medium"/>
          <w:b/>
          <w:bCs/>
          <w:caps/>
          <w:sz w:val="32"/>
          <w:szCs w:val="32"/>
        </w:rPr>
        <w:t>Curriculum Overview</w:t>
      </w:r>
      <w:r w:rsidR="00BA5DC8">
        <w:rPr>
          <w:rFonts w:ascii="Montserrat Medium" w:hAnsi="Montserrat Medium"/>
          <w:b/>
          <w:bCs/>
          <w:caps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caps/>
          <w:sz w:val="32"/>
          <w:szCs w:val="32"/>
        </w:rPr>
        <w:t>–</w:t>
      </w:r>
      <w:r w:rsidR="00DC1FB4">
        <w:rPr>
          <w:rFonts w:ascii="Montserrat Medium" w:hAnsi="Montserrat Medium"/>
          <w:sz w:val="32"/>
          <w:szCs w:val="32"/>
        </w:rPr>
        <w:t xml:space="preserve">Year </w:t>
      </w:r>
      <w:r w:rsidR="00FA7C52">
        <w:rPr>
          <w:rFonts w:ascii="Montserrat Medium" w:hAnsi="Montserrat Medium"/>
          <w:sz w:val="32"/>
          <w:szCs w:val="32"/>
        </w:rPr>
        <w:t>8</w:t>
      </w:r>
      <w:r w:rsidR="00DC1FB4">
        <w:rPr>
          <w:rFonts w:ascii="Montserrat Medium" w:hAnsi="Montserrat Medium"/>
          <w:sz w:val="32"/>
          <w:szCs w:val="32"/>
        </w:rPr>
        <w:t xml:space="preserve"> </w:t>
      </w:r>
      <w:r w:rsidR="00BA5DC8" w:rsidRPr="00BA5DC8">
        <w:rPr>
          <w:rFonts w:ascii="Montserrat Medium" w:hAnsi="Montserrat Medium"/>
          <w:sz w:val="32"/>
          <w:szCs w:val="32"/>
        </w:rPr>
        <w:t>Science</w:t>
      </w:r>
    </w:p>
    <w:tbl>
      <w:tblPr>
        <w:tblStyle w:val="TableGrid"/>
        <w:tblW w:w="148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647"/>
        <w:gridCol w:w="4528"/>
        <w:gridCol w:w="647"/>
        <w:gridCol w:w="4528"/>
      </w:tblGrid>
      <w:tr w:rsidR="00BA5DC8" w:rsidRPr="00820205" w14:paraId="3191E3F7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14AD0163" w14:textId="77777777" w:rsidR="00BA5DC8" w:rsidRPr="00820205" w:rsidRDefault="00BA5DC8" w:rsidP="00BA5DC8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 1</w:t>
            </w:r>
          </w:p>
        </w:tc>
        <w:tc>
          <w:tcPr>
            <w:tcW w:w="647" w:type="dxa"/>
          </w:tcPr>
          <w:p w14:paraId="4C1AE7DD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3F3DEC44" w14:textId="6E54A622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14:paraId="459DC485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088F7A9" w14:textId="473599A8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 xml:space="preserve">Term </w:t>
            </w:r>
            <w:r>
              <w:rPr>
                <w:rFonts w:ascii="Montserrat Medium" w:hAnsi="Montserrat Medium"/>
                <w:caps/>
                <w:sz w:val="24"/>
                <w:szCs w:val="24"/>
              </w:rPr>
              <w:t>3</w:t>
            </w:r>
          </w:p>
        </w:tc>
      </w:tr>
      <w:tr w:rsidR="00820205" w:rsidRPr="00820205" w14:paraId="2BD9C4FF" w14:textId="77777777" w:rsidTr="00BA5DC8">
        <w:trPr>
          <w:trHeight w:val="283"/>
        </w:trPr>
        <w:tc>
          <w:tcPr>
            <w:tcW w:w="4529" w:type="dxa"/>
          </w:tcPr>
          <w:p w14:paraId="33F5693F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8D36BC1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11D9AB19" w14:textId="77777777" w:rsidR="00820205" w:rsidRPr="00820205" w:rsidRDefault="00820205" w:rsidP="00820205">
            <w:pPr>
              <w:jc w:val="center"/>
            </w:pPr>
          </w:p>
        </w:tc>
        <w:tc>
          <w:tcPr>
            <w:tcW w:w="647" w:type="dxa"/>
          </w:tcPr>
          <w:p w14:paraId="6685ABB5" w14:textId="77777777" w:rsidR="00820205" w:rsidRPr="00820205" w:rsidRDefault="00820205" w:rsidP="00820205">
            <w:pPr>
              <w:jc w:val="center"/>
            </w:pPr>
          </w:p>
        </w:tc>
        <w:tc>
          <w:tcPr>
            <w:tcW w:w="4528" w:type="dxa"/>
          </w:tcPr>
          <w:p w14:paraId="31191F7D" w14:textId="77777777" w:rsidR="00820205" w:rsidRPr="00820205" w:rsidRDefault="00820205" w:rsidP="00820205">
            <w:pPr>
              <w:jc w:val="center"/>
            </w:pPr>
          </w:p>
        </w:tc>
      </w:tr>
      <w:tr w:rsidR="00BA5DC8" w:rsidRPr="00820205" w14:paraId="1F50AD4E" w14:textId="77777777" w:rsidTr="00BA5DC8">
        <w:trPr>
          <w:trHeight w:val="283"/>
        </w:trPr>
        <w:tc>
          <w:tcPr>
            <w:tcW w:w="4529" w:type="dxa"/>
            <w:shd w:val="clear" w:color="auto" w:fill="003057"/>
          </w:tcPr>
          <w:p w14:paraId="44E33ED7" w14:textId="73E4E31A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  <w:r w:rsidR="00FD6C4C">
              <w:rPr>
                <w:rFonts w:ascii="Montserrat Medium" w:hAnsi="Montserrat Medium"/>
                <w:caps/>
                <w:sz w:val="24"/>
                <w:szCs w:val="24"/>
              </w:rPr>
              <w:t xml:space="preserve"> - End</w:t>
            </w:r>
          </w:p>
        </w:tc>
        <w:tc>
          <w:tcPr>
            <w:tcW w:w="647" w:type="dxa"/>
          </w:tcPr>
          <w:p w14:paraId="5CEE9C3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8EBC937" w14:textId="6B1A8DFF" w:rsidR="00BA5DC8" w:rsidRPr="00820205" w:rsidRDefault="00BA5DC8" w:rsidP="00BA5DC8">
            <w:pPr>
              <w:jc w:val="center"/>
              <w:rPr>
                <w:rFonts w:ascii="Montserrat Medium" w:hAnsi="Montserrat Medium"/>
              </w:rPr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  <w:tc>
          <w:tcPr>
            <w:tcW w:w="647" w:type="dxa"/>
          </w:tcPr>
          <w:p w14:paraId="189317A7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DFF1EE2" w14:textId="1F31AAFE" w:rsidR="00BA5DC8" w:rsidRPr="00820205" w:rsidRDefault="00BA5DC8" w:rsidP="00BA5DC8">
            <w:pPr>
              <w:jc w:val="center"/>
            </w:pP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Term</w:t>
            </w:r>
            <w:r w:rsidRPr="00820205">
              <w:t xml:space="preserve"> </w:t>
            </w:r>
            <w:r w:rsidRPr="00820205">
              <w:rPr>
                <w:rFonts w:ascii="Montserrat Medium" w:hAnsi="Montserrat Medium"/>
                <w:caps/>
                <w:sz w:val="24"/>
                <w:szCs w:val="24"/>
              </w:rPr>
              <w:t>Start</w:t>
            </w:r>
          </w:p>
        </w:tc>
      </w:tr>
      <w:tr w:rsidR="00BA5DC8" w:rsidRPr="00820205" w14:paraId="6B71C4D9" w14:textId="77777777" w:rsidTr="00BA5DC8">
        <w:trPr>
          <w:trHeight w:val="338"/>
        </w:trPr>
        <w:tc>
          <w:tcPr>
            <w:tcW w:w="4529" w:type="dxa"/>
          </w:tcPr>
          <w:p w14:paraId="75153DB5" w14:textId="74E36E67" w:rsidR="00BA5DC8" w:rsidRPr="00820205" w:rsidRDefault="00BA5DC8" w:rsidP="00BA5DC8">
            <w:pPr>
              <w:jc w:val="center"/>
            </w:pPr>
            <w:r w:rsidRPr="00820205">
              <w:t>2</w:t>
            </w:r>
            <w:r w:rsidR="005B0FBB">
              <w:t>6</w:t>
            </w:r>
            <w:r w:rsidRPr="00820205">
              <w:t>/08/202</w:t>
            </w:r>
            <w:r w:rsidR="005B0FBB">
              <w:t>4</w:t>
            </w:r>
            <w:r w:rsidR="00FD6C4C">
              <w:t xml:space="preserve"> – </w:t>
            </w:r>
            <w:r w:rsidR="00F0198D">
              <w:t>13</w:t>
            </w:r>
            <w:r w:rsidR="00FD6C4C">
              <w:t>/12/202</w:t>
            </w:r>
            <w:r w:rsidR="005B0FBB">
              <w:t>4</w:t>
            </w:r>
          </w:p>
        </w:tc>
        <w:tc>
          <w:tcPr>
            <w:tcW w:w="647" w:type="dxa"/>
          </w:tcPr>
          <w:p w14:paraId="4AED47AF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0BE3D307" w14:textId="0BC1F810" w:rsidR="00BA5DC8" w:rsidRPr="00820205" w:rsidRDefault="00BA5DC8" w:rsidP="00BA5DC8">
            <w:pPr>
              <w:jc w:val="center"/>
            </w:pPr>
            <w:r w:rsidRPr="00820205">
              <w:t>0</w:t>
            </w:r>
            <w:r w:rsidR="00E80085">
              <w:t>6</w:t>
            </w:r>
            <w:r w:rsidRPr="00820205">
              <w:t>/01/202</w:t>
            </w:r>
            <w:r w:rsidR="00E80085">
              <w:t>5</w:t>
            </w:r>
            <w:r w:rsidR="00FD6C4C">
              <w:t xml:space="preserve"> – 2</w:t>
            </w:r>
            <w:r w:rsidR="00E80085">
              <w:t>1</w:t>
            </w:r>
            <w:r w:rsidR="00FD6C4C">
              <w:t>/03</w:t>
            </w:r>
            <w:r w:rsidR="00B47718">
              <w:t>/202</w:t>
            </w:r>
            <w:r w:rsidR="00E80085">
              <w:t>5</w:t>
            </w:r>
          </w:p>
        </w:tc>
        <w:tc>
          <w:tcPr>
            <w:tcW w:w="647" w:type="dxa"/>
          </w:tcPr>
          <w:p w14:paraId="3E236DD6" w14:textId="77777777" w:rsidR="00BA5DC8" w:rsidRPr="00820205" w:rsidRDefault="00BA5DC8" w:rsidP="00BA5DC8">
            <w:pPr>
              <w:jc w:val="center"/>
            </w:pPr>
          </w:p>
        </w:tc>
        <w:tc>
          <w:tcPr>
            <w:tcW w:w="4528" w:type="dxa"/>
          </w:tcPr>
          <w:p w14:paraId="703990B8" w14:textId="4E44E186" w:rsidR="00BA5DC8" w:rsidRPr="00820205" w:rsidRDefault="00E80085" w:rsidP="00BA5DC8">
            <w:pPr>
              <w:jc w:val="center"/>
            </w:pPr>
            <w:r>
              <w:t>07</w:t>
            </w:r>
            <w:r w:rsidR="00BA5DC8" w:rsidRPr="00820205">
              <w:t>/04/202</w:t>
            </w:r>
            <w:r w:rsidR="00EE2E4B">
              <w:t>5</w:t>
            </w:r>
            <w:r w:rsidR="00B47718">
              <w:t xml:space="preserve"> – </w:t>
            </w:r>
            <w:r w:rsidR="00EE2E4B">
              <w:t>27</w:t>
            </w:r>
            <w:r w:rsidR="00B47718">
              <w:t>/07/202</w:t>
            </w:r>
            <w:r w:rsidR="00EE2E4B">
              <w:t>5</w:t>
            </w:r>
          </w:p>
        </w:tc>
      </w:tr>
      <w:tr w:rsidR="00BA5DC8" w:rsidRPr="00820205" w14:paraId="56B28A02" w14:textId="77777777" w:rsidTr="00BA5DC8">
        <w:trPr>
          <w:trHeight w:val="87"/>
        </w:trPr>
        <w:tc>
          <w:tcPr>
            <w:tcW w:w="4529" w:type="dxa"/>
          </w:tcPr>
          <w:p w14:paraId="11B73232" w14:textId="77777777" w:rsidR="00BA5DC8" w:rsidRPr="00BA5DC8" w:rsidRDefault="00BA5DC8" w:rsidP="00724C1B">
            <w:pPr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3C0D6921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6986DCF8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47" w:type="dxa"/>
          </w:tcPr>
          <w:p w14:paraId="75D808F5" w14:textId="77777777" w:rsidR="00BA5DC8" w:rsidRPr="00BA5DC8" w:rsidRDefault="00BA5DC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7BDC8A4C" w14:textId="77777777" w:rsidR="00BA5DC8" w:rsidRPr="00BA5DC8" w:rsidRDefault="00BA5DC8" w:rsidP="00DC1FB4">
            <w:pPr>
              <w:rPr>
                <w:sz w:val="12"/>
                <w:szCs w:val="12"/>
              </w:rPr>
            </w:pPr>
          </w:p>
        </w:tc>
      </w:tr>
      <w:tr w:rsidR="00B47718" w:rsidRPr="00820205" w14:paraId="4C185D22" w14:textId="77777777" w:rsidTr="00970BE2">
        <w:trPr>
          <w:trHeight w:val="283"/>
        </w:trPr>
        <w:tc>
          <w:tcPr>
            <w:tcW w:w="4529" w:type="dxa"/>
            <w:shd w:val="clear" w:color="auto" w:fill="003057"/>
          </w:tcPr>
          <w:p w14:paraId="75A290CF" w14:textId="05E7C724" w:rsidR="00B47718" w:rsidRPr="00F75E76" w:rsidRDefault="00B47718" w:rsidP="009755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Becoming a Scientist</w:t>
            </w:r>
          </w:p>
          <w:p w14:paraId="2234F818" w14:textId="56B2D584" w:rsidR="008F0D25" w:rsidRPr="00F75E76" w:rsidRDefault="00FA7C52" w:rsidP="009755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8</w:t>
            </w:r>
            <w:r w:rsidR="008F0D25" w:rsidRPr="00F75E76">
              <w:rPr>
                <w:rFonts w:ascii="Montserrat" w:hAnsi="Montserrat"/>
                <w:sz w:val="18"/>
                <w:szCs w:val="18"/>
              </w:rPr>
              <w:t xml:space="preserve">A </w:t>
            </w:r>
            <w:r w:rsidRPr="00F75E76">
              <w:rPr>
                <w:rFonts w:ascii="Montserrat" w:hAnsi="Montserrat"/>
                <w:sz w:val="18"/>
                <w:szCs w:val="18"/>
              </w:rPr>
              <w:t>Food and Nutrition</w:t>
            </w:r>
          </w:p>
          <w:p w14:paraId="789A4C1B" w14:textId="1F12A3B0" w:rsidR="008F0D25" w:rsidRPr="00F75E76" w:rsidRDefault="00FA7C52" w:rsidP="008F0D25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8C</w:t>
            </w:r>
            <w:r w:rsidR="00DF32F3" w:rsidRPr="00F75E7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5A2C95" w:rsidRPr="00F75E76">
              <w:rPr>
                <w:rFonts w:ascii="Montserrat" w:hAnsi="Montserrat"/>
                <w:sz w:val="18"/>
                <w:szCs w:val="18"/>
              </w:rPr>
              <w:t>Breathing and respiration</w:t>
            </w:r>
          </w:p>
          <w:p w14:paraId="60118C49" w14:textId="42C3A676" w:rsidR="00B47718" w:rsidRPr="00DF32F3" w:rsidRDefault="005A2C95" w:rsidP="005A2C95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8D</w:t>
            </w:r>
            <w:r w:rsidR="00DF32F3" w:rsidRPr="00F75E7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F75E76">
              <w:rPr>
                <w:rFonts w:ascii="Montserrat" w:hAnsi="Montserrat"/>
                <w:sz w:val="18"/>
                <w:szCs w:val="18"/>
              </w:rPr>
              <w:t>Unicellular Organisms</w:t>
            </w:r>
          </w:p>
        </w:tc>
        <w:tc>
          <w:tcPr>
            <w:tcW w:w="647" w:type="dxa"/>
          </w:tcPr>
          <w:p w14:paraId="1C3FAEC1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5848235E" w14:textId="77777777" w:rsidR="000E2240" w:rsidRPr="00F75E76" w:rsidRDefault="00625195" w:rsidP="00A401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8E Combustion</w:t>
            </w:r>
          </w:p>
          <w:p w14:paraId="3AD2C630" w14:textId="77777777" w:rsidR="00625195" w:rsidRPr="00F75E76" w:rsidRDefault="00625195" w:rsidP="00A4012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8G Metals and their uses</w:t>
            </w:r>
          </w:p>
          <w:p w14:paraId="521FDA9C" w14:textId="4065550A" w:rsidR="00625195" w:rsidRPr="00A4012E" w:rsidRDefault="00625195" w:rsidP="00A4012E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8H Rocks</w:t>
            </w:r>
          </w:p>
        </w:tc>
        <w:tc>
          <w:tcPr>
            <w:tcW w:w="647" w:type="dxa"/>
          </w:tcPr>
          <w:p w14:paraId="2B126ADD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6BA29A1" w14:textId="39796F79" w:rsidR="00D13849" w:rsidRPr="00F75E76" w:rsidRDefault="00433C61" w:rsidP="002F1E0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8I Fluids</w:t>
            </w:r>
          </w:p>
          <w:p w14:paraId="2367A2E9" w14:textId="1317324F" w:rsidR="00433C61" w:rsidRPr="00F75E76" w:rsidRDefault="00433C61" w:rsidP="002F1E0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7L Sound</w:t>
            </w:r>
          </w:p>
          <w:p w14:paraId="02075A9F" w14:textId="2E475656" w:rsidR="00433C61" w:rsidRPr="00F75E76" w:rsidRDefault="00433C61" w:rsidP="002F1E0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8J Light</w:t>
            </w:r>
          </w:p>
          <w:p w14:paraId="6CCAAAE6" w14:textId="2CFAA07A" w:rsidR="00433C61" w:rsidRPr="00F75E76" w:rsidRDefault="00433C61" w:rsidP="002F1E0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5E76">
              <w:rPr>
                <w:rFonts w:ascii="Montserrat" w:hAnsi="Montserrat"/>
                <w:sz w:val="18"/>
                <w:szCs w:val="18"/>
              </w:rPr>
              <w:t>8K Energy transfers</w:t>
            </w:r>
          </w:p>
          <w:p w14:paraId="7C9A721A" w14:textId="5C203583" w:rsidR="00B47718" w:rsidRPr="00820205" w:rsidRDefault="00B47718" w:rsidP="002F1E0E">
            <w:pPr>
              <w:jc w:val="center"/>
            </w:pPr>
          </w:p>
        </w:tc>
      </w:tr>
      <w:tr w:rsidR="00B47718" w:rsidRPr="00820205" w14:paraId="57F8CACB" w14:textId="77777777" w:rsidTr="00BA5DC8">
        <w:trPr>
          <w:trHeight w:val="87"/>
        </w:trPr>
        <w:tc>
          <w:tcPr>
            <w:tcW w:w="4529" w:type="dxa"/>
          </w:tcPr>
          <w:p w14:paraId="48CF3B40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  <w:p w14:paraId="72BAE11F" w14:textId="37F302E8" w:rsidR="00B47718" w:rsidRDefault="00B47718" w:rsidP="00353119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8E7891">
              <w:rPr>
                <w:rFonts w:ascii="Montserrat" w:hAnsi="Montserrat" w:cstheme="minorHAnsi"/>
                <w:b/>
                <w:bCs/>
                <w:sz w:val="16"/>
                <w:szCs w:val="16"/>
              </w:rPr>
              <w:t>Becoming a Scientist</w:t>
            </w:r>
            <w:r w:rsidRPr="008E7891">
              <w:rPr>
                <w:rFonts w:ascii="Montserrat" w:hAnsi="Montserrat" w:cstheme="minorHAnsi"/>
                <w:sz w:val="16"/>
                <w:szCs w:val="16"/>
              </w:rPr>
              <w:t xml:space="preserve"> – This topic is all about how to work safely in the lab, and how to conduct an </w:t>
            </w:r>
            <w:proofErr w:type="gramStart"/>
            <w:r w:rsidRPr="008E7891">
              <w:rPr>
                <w:rFonts w:ascii="Montserrat" w:hAnsi="Montserrat" w:cstheme="minorHAnsi"/>
                <w:sz w:val="16"/>
                <w:szCs w:val="16"/>
              </w:rPr>
              <w:t>experiment</w:t>
            </w:r>
            <w:r w:rsidR="0050574B">
              <w:rPr>
                <w:rFonts w:ascii="Montserrat" w:hAnsi="Montserrat" w:cstheme="minorHAnsi"/>
                <w:sz w:val="16"/>
                <w:szCs w:val="16"/>
              </w:rPr>
              <w:t>s</w:t>
            </w:r>
            <w:proofErr w:type="gramEnd"/>
            <w:r w:rsidR="0050574B">
              <w:rPr>
                <w:rFonts w:ascii="Montserrat" w:hAnsi="Montserrat" w:cstheme="minorHAnsi"/>
                <w:sz w:val="16"/>
                <w:szCs w:val="16"/>
              </w:rPr>
              <w:t xml:space="preserve"> accur</w:t>
            </w:r>
            <w:r w:rsidR="00625195">
              <w:rPr>
                <w:rFonts w:ascii="Montserrat" w:hAnsi="Montserrat" w:cstheme="minorHAnsi"/>
                <w:sz w:val="16"/>
                <w:szCs w:val="16"/>
              </w:rPr>
              <w:t>ately and correctly.</w:t>
            </w:r>
          </w:p>
          <w:p w14:paraId="454AD078" w14:textId="77777777" w:rsidR="005A2C95" w:rsidRPr="008E7891" w:rsidRDefault="005A2C95" w:rsidP="00353119">
            <w:pPr>
              <w:rPr>
                <w:rFonts w:ascii="Montserrat" w:hAnsi="Montserrat" w:cstheme="minorHAnsi"/>
                <w:sz w:val="16"/>
                <w:szCs w:val="16"/>
              </w:rPr>
            </w:pPr>
          </w:p>
          <w:p w14:paraId="4AF7654B" w14:textId="146175E9" w:rsidR="005A2C95" w:rsidRPr="00AA747A" w:rsidRDefault="005A2C95" w:rsidP="00AA747A">
            <w:pPr>
              <w:rPr>
                <w:rFonts w:ascii="Montserrat" w:hAnsi="Montserrat"/>
                <w:sz w:val="16"/>
                <w:szCs w:val="16"/>
              </w:rPr>
            </w:pPr>
            <w:r w:rsidRPr="005A2C95">
              <w:rPr>
                <w:rFonts w:ascii="Montserrat" w:hAnsi="Montserrat"/>
                <w:b/>
                <w:bCs/>
                <w:sz w:val="16"/>
                <w:szCs w:val="16"/>
              </w:rPr>
              <w:t>8A Food and Nutrition</w:t>
            </w:r>
            <w:r>
              <w:rPr>
                <w:rFonts w:ascii="Montserrat" w:hAnsi="Montserrat"/>
                <w:b/>
                <w:bCs/>
                <w:sz w:val="16"/>
                <w:szCs w:val="16"/>
              </w:rPr>
              <w:t xml:space="preserve">- </w:t>
            </w:r>
            <w:r w:rsidR="00AA747A">
              <w:rPr>
                <w:rFonts w:ascii="Montserrat" w:hAnsi="Montserrat"/>
                <w:sz w:val="16"/>
                <w:szCs w:val="16"/>
              </w:rPr>
              <w:t xml:space="preserve">In this topic we will learn </w:t>
            </w:r>
            <w:r w:rsidR="00AA747A" w:rsidRPr="00AA747A">
              <w:rPr>
                <w:rFonts w:ascii="Montserrat" w:hAnsi="Montserrat"/>
                <w:sz w:val="16"/>
                <w:szCs w:val="16"/>
              </w:rPr>
              <w:t>how our bodies use nutrients, and how we can provide them by eating a balanced diet.</w:t>
            </w:r>
          </w:p>
          <w:p w14:paraId="4EA447E0" w14:textId="77777777" w:rsidR="005A2C95" w:rsidRPr="005A2C95" w:rsidRDefault="005A2C95" w:rsidP="005A2C95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0FF5C9E3" w14:textId="07953CF3" w:rsidR="005A2C95" w:rsidRPr="00AA747A" w:rsidRDefault="005A2C95" w:rsidP="005A2C95">
            <w:pPr>
              <w:rPr>
                <w:rFonts w:ascii="Montserrat" w:hAnsi="Montserrat"/>
                <w:sz w:val="16"/>
                <w:szCs w:val="16"/>
              </w:rPr>
            </w:pPr>
            <w:r w:rsidRPr="005A2C95">
              <w:rPr>
                <w:rFonts w:ascii="Montserrat" w:hAnsi="Montserrat"/>
                <w:b/>
                <w:bCs/>
                <w:sz w:val="16"/>
                <w:szCs w:val="16"/>
              </w:rPr>
              <w:t>8C Breathing and respiration</w:t>
            </w:r>
            <w:r w:rsidR="0050574B">
              <w:rPr>
                <w:rFonts w:ascii="Montserrat" w:hAnsi="Montserrat"/>
                <w:b/>
                <w:bCs/>
                <w:sz w:val="16"/>
                <w:szCs w:val="16"/>
              </w:rPr>
              <w:t xml:space="preserve">- </w:t>
            </w:r>
            <w:r w:rsidR="00AA747A">
              <w:rPr>
                <w:rFonts w:ascii="Montserrat" w:hAnsi="Montserrat"/>
                <w:sz w:val="16"/>
                <w:szCs w:val="16"/>
              </w:rPr>
              <w:t>In this topic we will learn</w:t>
            </w:r>
            <w:r w:rsidR="00D93DE9">
              <w:rPr>
                <w:rFonts w:ascii="Montserrat" w:hAnsi="Montserrat"/>
                <w:sz w:val="16"/>
                <w:szCs w:val="16"/>
              </w:rPr>
              <w:t xml:space="preserve"> about the importance and applications of respiration, and how there are different types of gas exchange in the body.</w:t>
            </w:r>
          </w:p>
          <w:p w14:paraId="3563683F" w14:textId="77777777" w:rsidR="0050574B" w:rsidRPr="005A2C95" w:rsidRDefault="0050574B" w:rsidP="005A2C95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72392113" w14:textId="49B73519" w:rsidR="00353119" w:rsidRPr="008E7891" w:rsidRDefault="005A2C95" w:rsidP="00F50395">
            <w:pPr>
              <w:rPr>
                <w:rFonts w:ascii="Montserrat" w:hAnsi="Montserrat" w:cstheme="minorHAnsi"/>
                <w:sz w:val="16"/>
                <w:szCs w:val="16"/>
              </w:rPr>
            </w:pPr>
            <w:r w:rsidRPr="005A2C95">
              <w:rPr>
                <w:rFonts w:ascii="Montserrat" w:hAnsi="Montserrat"/>
                <w:b/>
                <w:bCs/>
                <w:sz w:val="16"/>
                <w:szCs w:val="16"/>
              </w:rPr>
              <w:t>8D Unicellular Organisms</w:t>
            </w:r>
            <w:r w:rsidR="00D93DE9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D93DE9">
              <w:rPr>
                <w:rFonts w:ascii="Montserrat" w:hAnsi="Montserrat"/>
                <w:sz w:val="16"/>
                <w:szCs w:val="16"/>
              </w:rPr>
              <w:t>In this topic we will be learning all about organisms that are one cell big</w:t>
            </w:r>
            <w:r w:rsidR="00F50395">
              <w:rPr>
                <w:rFonts w:ascii="Montserrat" w:hAnsi="Montserrat"/>
                <w:sz w:val="16"/>
                <w:szCs w:val="16"/>
              </w:rPr>
              <w:t>, and the amazing/disastrous applications of them!</w:t>
            </w:r>
          </w:p>
          <w:p w14:paraId="0855D7DF" w14:textId="60C6F7CA" w:rsidR="00353119" w:rsidRPr="0033296F" w:rsidRDefault="00353119" w:rsidP="0035311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47" w:type="dxa"/>
          </w:tcPr>
          <w:p w14:paraId="60474D31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7A938CA8" w14:textId="77777777" w:rsidR="00F53B39" w:rsidRPr="00B22F5C" w:rsidRDefault="00F53B39" w:rsidP="00B22F5C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07D5C7B2" w14:textId="79C7E288" w:rsidR="00B22F5C" w:rsidRDefault="00B22F5C" w:rsidP="00B22F5C">
            <w:pPr>
              <w:rPr>
                <w:rFonts w:ascii="Montserrat" w:hAnsi="Montserrat"/>
                <w:sz w:val="16"/>
                <w:szCs w:val="16"/>
              </w:rPr>
            </w:pPr>
            <w:r w:rsidRPr="00B22F5C">
              <w:rPr>
                <w:rFonts w:ascii="Montserrat" w:hAnsi="Montserrat"/>
                <w:b/>
                <w:bCs/>
                <w:sz w:val="16"/>
                <w:szCs w:val="16"/>
              </w:rPr>
              <w:t>8E Combustion</w:t>
            </w:r>
            <w:r w:rsidR="00340FAE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340FAE">
              <w:rPr>
                <w:rFonts w:ascii="Montserrat" w:hAnsi="Montserrat"/>
                <w:sz w:val="16"/>
                <w:szCs w:val="16"/>
              </w:rPr>
              <w:t>In this topic we will be learning about the science behind fire!</w:t>
            </w:r>
            <w:r w:rsidR="008527DA">
              <w:rPr>
                <w:rFonts w:ascii="Montserrat" w:hAnsi="Montserrat"/>
                <w:sz w:val="16"/>
                <w:szCs w:val="16"/>
              </w:rPr>
              <w:t xml:space="preserve"> We will also be learning about the negative impacts of burning fuels, and ways in which we can reduce pollution.</w:t>
            </w:r>
          </w:p>
          <w:p w14:paraId="350828F0" w14:textId="77777777" w:rsidR="008527DA" w:rsidRPr="00340FAE" w:rsidRDefault="008527DA" w:rsidP="00B22F5C">
            <w:pPr>
              <w:rPr>
                <w:rFonts w:ascii="Montserrat" w:hAnsi="Montserrat"/>
                <w:sz w:val="16"/>
                <w:szCs w:val="16"/>
              </w:rPr>
            </w:pPr>
          </w:p>
          <w:p w14:paraId="2F5AB9E7" w14:textId="5096FD3B" w:rsidR="00B22F5C" w:rsidRDefault="00B22F5C" w:rsidP="00B22F5C">
            <w:pPr>
              <w:rPr>
                <w:rFonts w:ascii="Montserrat" w:hAnsi="Montserrat"/>
                <w:sz w:val="16"/>
                <w:szCs w:val="16"/>
              </w:rPr>
            </w:pPr>
            <w:r w:rsidRPr="00B22F5C">
              <w:rPr>
                <w:rFonts w:ascii="Montserrat" w:hAnsi="Montserrat"/>
                <w:b/>
                <w:bCs/>
                <w:sz w:val="16"/>
                <w:szCs w:val="16"/>
              </w:rPr>
              <w:t>8G Metals and their uses</w:t>
            </w:r>
            <w:r w:rsidR="008527DA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8D1B01">
              <w:rPr>
                <w:rFonts w:ascii="Montserrat" w:hAnsi="Montserrat"/>
                <w:b/>
                <w:bCs/>
                <w:sz w:val="16"/>
                <w:szCs w:val="16"/>
              </w:rPr>
              <w:t>–</w:t>
            </w:r>
            <w:r w:rsidR="008527DA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8D1B01">
              <w:rPr>
                <w:rFonts w:ascii="Montserrat" w:hAnsi="Montserrat"/>
                <w:sz w:val="16"/>
                <w:szCs w:val="16"/>
              </w:rPr>
              <w:t>In this topic we will be learning about how</w:t>
            </w:r>
            <w:r w:rsidR="00B026FC">
              <w:rPr>
                <w:rFonts w:ascii="Montserrat" w:hAnsi="Montserrat"/>
                <w:sz w:val="16"/>
                <w:szCs w:val="16"/>
              </w:rPr>
              <w:t xml:space="preserve"> metals react under different conditions.</w:t>
            </w:r>
          </w:p>
          <w:p w14:paraId="2C802202" w14:textId="77777777" w:rsidR="00B026FC" w:rsidRPr="008527DA" w:rsidRDefault="00B026FC" w:rsidP="00B22F5C">
            <w:pPr>
              <w:rPr>
                <w:rFonts w:ascii="Montserrat" w:hAnsi="Montserrat"/>
                <w:sz w:val="16"/>
                <w:szCs w:val="16"/>
              </w:rPr>
            </w:pPr>
          </w:p>
          <w:p w14:paraId="69026A0E" w14:textId="6330E77E" w:rsidR="00B22F5C" w:rsidRPr="00B026FC" w:rsidRDefault="00B22F5C" w:rsidP="00B22F5C">
            <w:pPr>
              <w:rPr>
                <w:rFonts w:ascii="Montserrat" w:hAnsi="Montserrat"/>
                <w:sz w:val="16"/>
                <w:szCs w:val="16"/>
              </w:rPr>
            </w:pPr>
            <w:r w:rsidRPr="00B22F5C">
              <w:rPr>
                <w:rFonts w:ascii="Montserrat" w:hAnsi="Montserrat"/>
                <w:b/>
                <w:bCs/>
                <w:sz w:val="16"/>
                <w:szCs w:val="16"/>
              </w:rPr>
              <w:t>8H Rocks</w:t>
            </w:r>
            <w:r w:rsidR="00B026FC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B026FC">
              <w:rPr>
                <w:rFonts w:ascii="Montserrat" w:hAnsi="Montserrat"/>
                <w:sz w:val="16"/>
                <w:szCs w:val="16"/>
              </w:rPr>
              <w:t>In this topic we will be learning about different types of rocks and how</w:t>
            </w:r>
            <w:r w:rsidR="00751DC5">
              <w:rPr>
                <w:rFonts w:ascii="Montserrat" w:hAnsi="Montserrat"/>
                <w:sz w:val="16"/>
                <w:szCs w:val="16"/>
              </w:rPr>
              <w:t xml:space="preserve"> different weather conditions can </w:t>
            </w:r>
            <w:r w:rsidR="00F75E76">
              <w:rPr>
                <w:rFonts w:ascii="Montserrat" w:hAnsi="Montserrat"/>
                <w:sz w:val="16"/>
                <w:szCs w:val="16"/>
              </w:rPr>
              <w:t>affect them</w:t>
            </w:r>
            <w:r w:rsidR="00751DC5">
              <w:rPr>
                <w:rFonts w:ascii="Montserrat" w:hAnsi="Montserrat"/>
                <w:sz w:val="16"/>
                <w:szCs w:val="16"/>
              </w:rPr>
              <w:t>.</w:t>
            </w:r>
          </w:p>
          <w:p w14:paraId="2A694012" w14:textId="517D5BFA" w:rsidR="0069756C" w:rsidRPr="005612F6" w:rsidRDefault="0069756C" w:rsidP="00B22F5C">
            <w:pPr>
              <w:rPr>
                <w:rFonts w:cstheme="minorHAnsi"/>
              </w:rPr>
            </w:pPr>
          </w:p>
        </w:tc>
        <w:tc>
          <w:tcPr>
            <w:tcW w:w="647" w:type="dxa"/>
          </w:tcPr>
          <w:p w14:paraId="22CBC244" w14:textId="77777777" w:rsidR="00B47718" w:rsidRPr="00C9144B" w:rsidRDefault="00B47718" w:rsidP="00BA5DC8">
            <w:pPr>
              <w:jc w:val="center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0C6F2225" w14:textId="77777777" w:rsidR="00B47718" w:rsidRDefault="00B47718" w:rsidP="00BA5DC8">
            <w:pPr>
              <w:jc w:val="center"/>
              <w:rPr>
                <w:rFonts w:cstheme="minorHAnsi"/>
              </w:rPr>
            </w:pPr>
          </w:p>
          <w:p w14:paraId="6E2D0CF4" w14:textId="33FE9A1E" w:rsidR="00433C61" w:rsidRDefault="00433C61" w:rsidP="00433C61">
            <w:pPr>
              <w:rPr>
                <w:rFonts w:ascii="Montserrat" w:hAnsi="Montserrat"/>
                <w:sz w:val="16"/>
                <w:szCs w:val="16"/>
              </w:rPr>
            </w:pPr>
            <w:r w:rsidRPr="00433C61">
              <w:rPr>
                <w:rFonts w:ascii="Montserrat" w:hAnsi="Montserrat"/>
                <w:b/>
                <w:bCs/>
                <w:sz w:val="16"/>
                <w:szCs w:val="16"/>
              </w:rPr>
              <w:t>8I Fluids</w:t>
            </w:r>
            <w:r w:rsidR="00751DC5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751DC5">
              <w:rPr>
                <w:rFonts w:ascii="Montserrat" w:hAnsi="Montserrat"/>
                <w:sz w:val="16"/>
                <w:szCs w:val="16"/>
              </w:rPr>
              <w:t>In this topic we will be learning about the physics behin</w:t>
            </w:r>
            <w:r w:rsidR="009D51D1">
              <w:rPr>
                <w:rFonts w:ascii="Montserrat" w:hAnsi="Montserrat"/>
                <w:sz w:val="16"/>
                <w:szCs w:val="16"/>
              </w:rPr>
              <w:t xml:space="preserve">d particles. We will be looking at density, floating and sinking, and </w:t>
            </w:r>
            <w:r w:rsidR="00675183">
              <w:rPr>
                <w:rFonts w:ascii="Montserrat" w:hAnsi="Montserrat"/>
                <w:sz w:val="16"/>
                <w:szCs w:val="16"/>
              </w:rPr>
              <w:t>how aeroplanes work!</w:t>
            </w:r>
          </w:p>
          <w:p w14:paraId="32F133EA" w14:textId="77777777" w:rsidR="00675183" w:rsidRPr="00751DC5" w:rsidRDefault="00675183" w:rsidP="00433C61">
            <w:pPr>
              <w:rPr>
                <w:rFonts w:ascii="Montserrat" w:hAnsi="Montserrat"/>
                <w:sz w:val="16"/>
                <w:szCs w:val="16"/>
              </w:rPr>
            </w:pPr>
          </w:p>
          <w:p w14:paraId="5156D8D6" w14:textId="62E67D3E" w:rsidR="00433C61" w:rsidRPr="00433C61" w:rsidRDefault="00433C61" w:rsidP="00433C61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433C61">
              <w:rPr>
                <w:rFonts w:ascii="Montserrat" w:hAnsi="Montserrat"/>
                <w:b/>
                <w:bCs/>
                <w:sz w:val="16"/>
                <w:szCs w:val="16"/>
              </w:rPr>
              <w:t>7L Sound</w:t>
            </w:r>
            <w:r w:rsidR="00675183">
              <w:rPr>
                <w:rFonts w:ascii="Montserrat" w:hAnsi="Montserrat"/>
                <w:b/>
                <w:bCs/>
                <w:sz w:val="16"/>
                <w:szCs w:val="16"/>
              </w:rPr>
              <w:t xml:space="preserve">- </w:t>
            </w:r>
            <w:r w:rsidR="00675183">
              <w:rPr>
                <w:rFonts w:ascii="Montserrat" w:hAnsi="Montserrat"/>
                <w:sz w:val="16"/>
                <w:szCs w:val="16"/>
              </w:rPr>
              <w:t>In this topic we will be learning all about how we can make, detect and use sounds! We will also be looking at sounds within the animal kingdom,</w:t>
            </w:r>
          </w:p>
          <w:p w14:paraId="54D24000" w14:textId="77777777" w:rsidR="00675183" w:rsidRDefault="00675183" w:rsidP="00433C61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0BC96EAD" w14:textId="76A60D0E" w:rsidR="00433C61" w:rsidRDefault="00433C61" w:rsidP="00433C61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433C61">
              <w:rPr>
                <w:rFonts w:ascii="Montserrat" w:hAnsi="Montserrat"/>
                <w:b/>
                <w:bCs/>
                <w:sz w:val="16"/>
                <w:szCs w:val="16"/>
              </w:rPr>
              <w:t>8J Light</w:t>
            </w:r>
            <w:r w:rsidR="00675183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675183" w:rsidRPr="00A04927">
              <w:rPr>
                <w:rFonts w:ascii="Montserrat" w:hAnsi="Montserrat"/>
                <w:sz w:val="16"/>
                <w:szCs w:val="16"/>
              </w:rPr>
              <w:t xml:space="preserve">– In this topic we will look at how we see, and how the processes of </w:t>
            </w:r>
            <w:r w:rsidR="00A04927" w:rsidRPr="00A04927">
              <w:rPr>
                <w:rFonts w:ascii="Montserrat" w:hAnsi="Montserrat"/>
                <w:sz w:val="16"/>
                <w:szCs w:val="16"/>
              </w:rPr>
              <w:t>reflection and refraction work!</w:t>
            </w:r>
          </w:p>
          <w:p w14:paraId="581030BC" w14:textId="77777777" w:rsidR="00675183" w:rsidRPr="00433C61" w:rsidRDefault="00675183" w:rsidP="00433C61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49A789A9" w14:textId="0F0406CA" w:rsidR="00433C61" w:rsidRPr="00433C61" w:rsidRDefault="00433C61" w:rsidP="00433C61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433C61">
              <w:rPr>
                <w:rFonts w:ascii="Montserrat" w:hAnsi="Montserrat"/>
                <w:b/>
                <w:bCs/>
                <w:sz w:val="16"/>
                <w:szCs w:val="16"/>
              </w:rPr>
              <w:t>8K Energy transfers</w:t>
            </w:r>
            <w:r w:rsidR="00A04927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</w:t>
            </w:r>
            <w:r w:rsidR="00A04927" w:rsidRPr="00F75E76">
              <w:rPr>
                <w:rFonts w:ascii="Montserrat" w:hAnsi="Montserrat"/>
                <w:sz w:val="16"/>
                <w:szCs w:val="16"/>
              </w:rPr>
              <w:t xml:space="preserve">In this topic we will be looking </w:t>
            </w:r>
            <w:r w:rsidR="00F75E76" w:rsidRPr="00F75E76">
              <w:rPr>
                <w:rFonts w:ascii="Montserrat" w:hAnsi="Montserrat"/>
                <w:sz w:val="16"/>
                <w:szCs w:val="16"/>
              </w:rPr>
              <w:t>into transferring energy, and how we can live in extreme temperatures.</w:t>
            </w:r>
          </w:p>
          <w:p w14:paraId="4D6D1E37" w14:textId="77777777" w:rsidR="00433C61" w:rsidRPr="00C9144B" w:rsidRDefault="00433C61" w:rsidP="00BA5DC8">
            <w:pPr>
              <w:jc w:val="center"/>
              <w:rPr>
                <w:rFonts w:cstheme="minorHAnsi"/>
              </w:rPr>
            </w:pPr>
          </w:p>
          <w:p w14:paraId="7DE8685E" w14:textId="3E0CA62E" w:rsidR="00B47718" w:rsidRPr="00D13849" w:rsidRDefault="00B47718" w:rsidP="00675183">
            <w:pPr>
              <w:rPr>
                <w:rFonts w:cstheme="minorHAnsi"/>
              </w:rPr>
            </w:pPr>
          </w:p>
        </w:tc>
      </w:tr>
      <w:tr w:rsidR="00B47718" w:rsidRPr="00820205" w14:paraId="57250E2A" w14:textId="77777777" w:rsidTr="00970BE2">
        <w:trPr>
          <w:trHeight w:val="258"/>
        </w:trPr>
        <w:tc>
          <w:tcPr>
            <w:tcW w:w="4529" w:type="dxa"/>
          </w:tcPr>
          <w:p w14:paraId="5DB9CDC5" w14:textId="12924513" w:rsidR="00B47718" w:rsidRPr="0061599A" w:rsidRDefault="00B47718" w:rsidP="00B47718">
            <w:pPr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3C17F866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</w:tcPr>
          <w:p w14:paraId="7EA1483A" w14:textId="5F2AAFA8" w:rsidR="00B47718" w:rsidRPr="00820205" w:rsidRDefault="00B47718" w:rsidP="00BA5DC8">
            <w:pPr>
              <w:jc w:val="center"/>
            </w:pPr>
          </w:p>
        </w:tc>
        <w:tc>
          <w:tcPr>
            <w:tcW w:w="647" w:type="dxa"/>
          </w:tcPr>
          <w:p w14:paraId="0C5CDDD9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</w:tcPr>
          <w:p w14:paraId="61B77C36" w14:textId="03A1B5D3" w:rsidR="00B47718" w:rsidRPr="00820205" w:rsidRDefault="00B47718" w:rsidP="00BA5DC8">
            <w:pPr>
              <w:jc w:val="center"/>
            </w:pPr>
          </w:p>
        </w:tc>
      </w:tr>
      <w:tr w:rsidR="00B47718" w:rsidRPr="00820205" w14:paraId="452A49F5" w14:textId="77777777" w:rsidTr="00970BE2">
        <w:trPr>
          <w:trHeight w:val="267"/>
        </w:trPr>
        <w:tc>
          <w:tcPr>
            <w:tcW w:w="4529" w:type="dxa"/>
            <w:shd w:val="clear" w:color="auto" w:fill="003057"/>
          </w:tcPr>
          <w:p w14:paraId="5D3B3B1D" w14:textId="031F5EC9" w:rsidR="00B47718" w:rsidRPr="00FD6C4C" w:rsidRDefault="00B47718" w:rsidP="00FD6C4C">
            <w:pPr>
              <w:jc w:val="center"/>
              <w:rPr>
                <w:rFonts w:ascii="Montserrat Medium" w:hAnsi="Montserrat Medium"/>
                <w:caps/>
                <w:sz w:val="24"/>
                <w:szCs w:val="24"/>
              </w:rPr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4457B4DB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73C20FEB" w14:textId="6DC90171" w:rsidR="00B47718" w:rsidRPr="00820205" w:rsidRDefault="00B47718" w:rsidP="00BA5DC8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  <w:tc>
          <w:tcPr>
            <w:tcW w:w="647" w:type="dxa"/>
          </w:tcPr>
          <w:p w14:paraId="76E9ACD1" w14:textId="77777777" w:rsidR="00B47718" w:rsidRPr="00820205" w:rsidRDefault="00B47718" w:rsidP="00DC1FB4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7D97D744" w14:textId="5349492E" w:rsidR="00B47718" w:rsidRPr="00820205" w:rsidRDefault="00B47718" w:rsidP="00DC1FB4">
            <w:pPr>
              <w:jc w:val="center"/>
            </w:pPr>
            <w:r w:rsidRPr="00BA5DC8">
              <w:rPr>
                <w:rFonts w:ascii="Montserrat Medium" w:hAnsi="Montserrat Medium"/>
                <w:caps/>
                <w:sz w:val="24"/>
                <w:szCs w:val="24"/>
              </w:rPr>
              <w:t>Assessment</w:t>
            </w:r>
          </w:p>
        </w:tc>
      </w:tr>
      <w:tr w:rsidR="00B47718" w:rsidRPr="00820205" w14:paraId="7A71BC5A" w14:textId="77777777" w:rsidTr="00BA5DC8">
        <w:trPr>
          <w:trHeight w:val="87"/>
        </w:trPr>
        <w:tc>
          <w:tcPr>
            <w:tcW w:w="4529" w:type="dxa"/>
          </w:tcPr>
          <w:p w14:paraId="4AA5EBAB" w14:textId="77777777" w:rsidR="00B47718" w:rsidRPr="00820205" w:rsidRDefault="00B47718" w:rsidP="00F75E76"/>
          <w:p w14:paraId="385D6219" w14:textId="2541D1B0" w:rsidR="00B47718" w:rsidRPr="005F0BF6" w:rsidRDefault="00A4012E" w:rsidP="005F0BF6">
            <w:pPr>
              <w:jc w:val="center"/>
            </w:pPr>
            <w:r>
              <w:t>TBA</w:t>
            </w:r>
          </w:p>
        </w:tc>
        <w:tc>
          <w:tcPr>
            <w:tcW w:w="647" w:type="dxa"/>
          </w:tcPr>
          <w:p w14:paraId="71891DA4" w14:textId="77777777" w:rsidR="00B47718" w:rsidRPr="00BA5DC8" w:rsidRDefault="00B4771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6B74BCBD" w14:textId="77777777" w:rsidR="00B47718" w:rsidRPr="00DC1FB4" w:rsidRDefault="00B47718" w:rsidP="00F75E76"/>
          <w:p w14:paraId="3442FE23" w14:textId="4A2C2A3E" w:rsidR="00DC1FB4" w:rsidRPr="005F0BF6" w:rsidRDefault="005F0BF6" w:rsidP="005F0BF6">
            <w:pPr>
              <w:jc w:val="center"/>
            </w:pPr>
            <w:r>
              <w:t>TBA</w:t>
            </w:r>
          </w:p>
        </w:tc>
        <w:tc>
          <w:tcPr>
            <w:tcW w:w="647" w:type="dxa"/>
          </w:tcPr>
          <w:p w14:paraId="091C4B60" w14:textId="77777777" w:rsidR="00B47718" w:rsidRPr="00BA5DC8" w:rsidRDefault="00B47718" w:rsidP="00BA5D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28" w:type="dxa"/>
          </w:tcPr>
          <w:p w14:paraId="394E2D4A" w14:textId="77777777" w:rsidR="00B47718" w:rsidRDefault="00B47718" w:rsidP="00F75E76"/>
          <w:p w14:paraId="1D84605E" w14:textId="4FDEA08C" w:rsidR="00C9144B" w:rsidRPr="005F0BF6" w:rsidRDefault="005F0BF6" w:rsidP="005F0BF6">
            <w:pPr>
              <w:jc w:val="center"/>
            </w:pPr>
            <w:r>
              <w:t>TBA</w:t>
            </w:r>
          </w:p>
        </w:tc>
      </w:tr>
      <w:tr w:rsidR="00B47718" w:rsidRPr="00820205" w14:paraId="20E4AD3A" w14:textId="77777777" w:rsidTr="00BA5DC8">
        <w:trPr>
          <w:trHeight w:val="267"/>
        </w:trPr>
        <w:tc>
          <w:tcPr>
            <w:tcW w:w="4529" w:type="dxa"/>
            <w:shd w:val="clear" w:color="auto" w:fill="003057"/>
          </w:tcPr>
          <w:p w14:paraId="02641865" w14:textId="2600AA2F" w:rsidR="00B47718" w:rsidRPr="00820205" w:rsidRDefault="00B47718" w:rsidP="005F0BF6">
            <w:pPr>
              <w:rPr>
                <w:rFonts w:ascii="Montserrat Medium" w:hAnsi="Montserrat Medium"/>
              </w:rPr>
            </w:pPr>
          </w:p>
        </w:tc>
        <w:tc>
          <w:tcPr>
            <w:tcW w:w="647" w:type="dxa"/>
          </w:tcPr>
          <w:p w14:paraId="55088CBE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440C3BC1" w14:textId="776B6487" w:rsidR="00B47718" w:rsidRPr="00820205" w:rsidRDefault="00B47718" w:rsidP="00F75E76"/>
        </w:tc>
        <w:tc>
          <w:tcPr>
            <w:tcW w:w="647" w:type="dxa"/>
          </w:tcPr>
          <w:p w14:paraId="245D26B8" w14:textId="77777777" w:rsidR="00B47718" w:rsidRPr="00820205" w:rsidRDefault="00B47718" w:rsidP="00BA5DC8">
            <w:pPr>
              <w:jc w:val="center"/>
            </w:pPr>
          </w:p>
        </w:tc>
        <w:tc>
          <w:tcPr>
            <w:tcW w:w="4528" w:type="dxa"/>
            <w:shd w:val="clear" w:color="auto" w:fill="003057"/>
          </w:tcPr>
          <w:p w14:paraId="24A31EE3" w14:textId="2401E2ED" w:rsidR="00B47718" w:rsidRPr="00820205" w:rsidRDefault="00B47718" w:rsidP="00BA5DC8">
            <w:pPr>
              <w:jc w:val="center"/>
            </w:pPr>
          </w:p>
        </w:tc>
      </w:tr>
    </w:tbl>
    <w:p w14:paraId="0F8C4E85" w14:textId="77777777" w:rsidR="009E16EE" w:rsidRPr="00820205" w:rsidRDefault="009E16EE" w:rsidP="007D5B08"/>
    <w:sectPr w:rsidR="009E16EE" w:rsidRPr="00820205" w:rsidSect="00246336">
      <w:headerReference w:type="default" r:id="rId10"/>
      <w:pgSz w:w="15840" w:h="12240" w:orient="landscape"/>
      <w:pgMar w:top="241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3CDE" w14:textId="77777777" w:rsidR="00871B5C" w:rsidRDefault="00871B5C" w:rsidP="009E16EE">
      <w:pPr>
        <w:spacing w:after="0" w:line="240" w:lineRule="auto"/>
      </w:pPr>
      <w:r>
        <w:separator/>
      </w:r>
    </w:p>
  </w:endnote>
  <w:endnote w:type="continuationSeparator" w:id="0">
    <w:p w14:paraId="7CF58DFD" w14:textId="77777777" w:rsidR="00871B5C" w:rsidRDefault="00871B5C" w:rsidP="009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D7AA" w14:textId="77777777" w:rsidR="00871B5C" w:rsidRDefault="00871B5C" w:rsidP="009E16EE">
      <w:pPr>
        <w:spacing w:after="0" w:line="240" w:lineRule="auto"/>
      </w:pPr>
      <w:r>
        <w:separator/>
      </w:r>
    </w:p>
  </w:footnote>
  <w:footnote w:type="continuationSeparator" w:id="0">
    <w:p w14:paraId="5ECAEC42" w14:textId="77777777" w:rsidR="00871B5C" w:rsidRDefault="00871B5C" w:rsidP="009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BCC8" w14:textId="0DF63F35" w:rsidR="009E16EE" w:rsidRDefault="009E16EE">
    <w:pPr>
      <w:pStyle w:val="Header"/>
    </w:pPr>
    <w:r w:rsidRPr="009E16EE">
      <w:rPr>
        <w:noProof/>
      </w:rPr>
      <w:drawing>
        <wp:anchor distT="0" distB="0" distL="114300" distR="114300" simplePos="0" relativeHeight="251660288" behindDoc="0" locked="0" layoutInCell="1" allowOverlap="1" wp14:anchorId="741FC3D0" wp14:editId="51889C61">
          <wp:simplePos x="0" y="0"/>
          <wp:positionH relativeFrom="page">
            <wp:posOffset>6070600</wp:posOffset>
          </wp:positionH>
          <wp:positionV relativeFrom="paragraph">
            <wp:posOffset>-439420</wp:posOffset>
          </wp:positionV>
          <wp:extent cx="4284345" cy="1356360"/>
          <wp:effectExtent l="0" t="0" r="1905" b="0"/>
          <wp:wrapThrough wrapText="bothSides">
            <wp:wrapPolygon edited="0">
              <wp:start x="0" y="0"/>
              <wp:lineTo x="0" y="21236"/>
              <wp:lineTo x="21514" y="21236"/>
              <wp:lineTo x="21514" y="0"/>
              <wp:lineTo x="0" y="0"/>
            </wp:wrapPolygon>
          </wp:wrapThrough>
          <wp:docPr id="741468718" name="Picture 741468718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792863" name="Picture 1291792863" descr="A blue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3"/>
                  <a:stretch/>
                </pic:blipFill>
                <pic:spPr bwMode="auto">
                  <a:xfrm>
                    <a:off x="0" y="0"/>
                    <a:ext cx="4284345" cy="1356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6EE">
      <w:rPr>
        <w:noProof/>
      </w:rPr>
      <w:drawing>
        <wp:anchor distT="0" distB="0" distL="114300" distR="114300" simplePos="0" relativeHeight="251658240" behindDoc="0" locked="0" layoutInCell="1" allowOverlap="1" wp14:anchorId="00112523" wp14:editId="0DABE820">
          <wp:simplePos x="0" y="0"/>
          <wp:positionH relativeFrom="page">
            <wp:align>left</wp:align>
          </wp:positionH>
          <wp:positionV relativeFrom="paragraph">
            <wp:posOffset>-438475</wp:posOffset>
          </wp:positionV>
          <wp:extent cx="6070600" cy="1356360"/>
          <wp:effectExtent l="0" t="0" r="6350" b="0"/>
          <wp:wrapThrough wrapText="bothSides">
            <wp:wrapPolygon edited="0">
              <wp:start x="0" y="0"/>
              <wp:lineTo x="0" y="21236"/>
              <wp:lineTo x="21555" y="21236"/>
              <wp:lineTo x="21555" y="0"/>
              <wp:lineTo x="0" y="0"/>
            </wp:wrapPolygon>
          </wp:wrapThrough>
          <wp:docPr id="1863457525" name="Picture 186345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536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857" cy="1360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C7895"/>
    <w:multiLevelType w:val="hybridMultilevel"/>
    <w:tmpl w:val="AC7A4AA2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E7665"/>
    <w:multiLevelType w:val="hybridMultilevel"/>
    <w:tmpl w:val="0906751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05590">
    <w:abstractNumId w:val="0"/>
  </w:num>
  <w:num w:numId="2" w16cid:durableId="83776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0"/>
    <w:rsid w:val="000E2240"/>
    <w:rsid w:val="00112E97"/>
    <w:rsid w:val="002010B4"/>
    <w:rsid w:val="00227EBE"/>
    <w:rsid w:val="00232455"/>
    <w:rsid w:val="00246336"/>
    <w:rsid w:val="002A07E0"/>
    <w:rsid w:val="002F1E0E"/>
    <w:rsid w:val="00311F40"/>
    <w:rsid w:val="00321004"/>
    <w:rsid w:val="0033296F"/>
    <w:rsid w:val="00340FAE"/>
    <w:rsid w:val="00353119"/>
    <w:rsid w:val="0036749A"/>
    <w:rsid w:val="003A6906"/>
    <w:rsid w:val="00433C61"/>
    <w:rsid w:val="00446EAF"/>
    <w:rsid w:val="004855E0"/>
    <w:rsid w:val="0050574B"/>
    <w:rsid w:val="00537C13"/>
    <w:rsid w:val="005612F6"/>
    <w:rsid w:val="005A2C95"/>
    <w:rsid w:val="005B0FBB"/>
    <w:rsid w:val="005F0BF6"/>
    <w:rsid w:val="0061599A"/>
    <w:rsid w:val="00625195"/>
    <w:rsid w:val="0062722D"/>
    <w:rsid w:val="00675183"/>
    <w:rsid w:val="0068468F"/>
    <w:rsid w:val="0069756C"/>
    <w:rsid w:val="00723732"/>
    <w:rsid w:val="00724C1B"/>
    <w:rsid w:val="00742F7D"/>
    <w:rsid w:val="00751DC5"/>
    <w:rsid w:val="00797769"/>
    <w:rsid w:val="007B0034"/>
    <w:rsid w:val="007D5B08"/>
    <w:rsid w:val="0080624B"/>
    <w:rsid w:val="00806412"/>
    <w:rsid w:val="0080661D"/>
    <w:rsid w:val="00820205"/>
    <w:rsid w:val="00832671"/>
    <w:rsid w:val="008527DA"/>
    <w:rsid w:val="00871B5C"/>
    <w:rsid w:val="008D1B01"/>
    <w:rsid w:val="008E7891"/>
    <w:rsid w:val="008F0D25"/>
    <w:rsid w:val="0092364F"/>
    <w:rsid w:val="009261A8"/>
    <w:rsid w:val="00975509"/>
    <w:rsid w:val="009D51D1"/>
    <w:rsid w:val="009E16EE"/>
    <w:rsid w:val="00A04927"/>
    <w:rsid w:val="00A4012E"/>
    <w:rsid w:val="00A462B9"/>
    <w:rsid w:val="00AA747A"/>
    <w:rsid w:val="00AD2458"/>
    <w:rsid w:val="00AF70C9"/>
    <w:rsid w:val="00B026FC"/>
    <w:rsid w:val="00B22F5C"/>
    <w:rsid w:val="00B278B6"/>
    <w:rsid w:val="00B446BE"/>
    <w:rsid w:val="00B47718"/>
    <w:rsid w:val="00BA5DC8"/>
    <w:rsid w:val="00BA766F"/>
    <w:rsid w:val="00C302FA"/>
    <w:rsid w:val="00C44BBA"/>
    <w:rsid w:val="00C9144B"/>
    <w:rsid w:val="00CE3EA9"/>
    <w:rsid w:val="00D13849"/>
    <w:rsid w:val="00D26ED0"/>
    <w:rsid w:val="00D47C5B"/>
    <w:rsid w:val="00D93DE9"/>
    <w:rsid w:val="00DC1FB4"/>
    <w:rsid w:val="00DD42E1"/>
    <w:rsid w:val="00DE753F"/>
    <w:rsid w:val="00DF32F3"/>
    <w:rsid w:val="00DF6484"/>
    <w:rsid w:val="00E80085"/>
    <w:rsid w:val="00E85C80"/>
    <w:rsid w:val="00EB69C2"/>
    <w:rsid w:val="00EE2E4B"/>
    <w:rsid w:val="00F0198D"/>
    <w:rsid w:val="00F50395"/>
    <w:rsid w:val="00F53B39"/>
    <w:rsid w:val="00F75E76"/>
    <w:rsid w:val="00FA7C52"/>
    <w:rsid w:val="00FC34B1"/>
    <w:rsid w:val="00FC4B80"/>
    <w:rsid w:val="00FD6C4C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1094"/>
  <w15:chartTrackingRefBased/>
  <w15:docId w15:val="{D7E2F0A0-0835-46E5-8B8D-C03367EC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E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E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EE"/>
    <w:rPr>
      <w:lang w:val="en-GB"/>
    </w:rPr>
  </w:style>
  <w:style w:type="paragraph" w:styleId="ListParagraph">
    <w:name w:val="List Paragraph"/>
    <w:basedOn w:val="Normal"/>
    <w:uiPriority w:val="34"/>
    <w:qFormat/>
    <w:rsid w:val="0061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4585B3-BC1B-4B16-93E1-E637A6654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9ADB1-8C3A-40A8-B49E-04FE5D445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0A806-CBFC-483D-B7BB-BE85A5419365}">
  <ds:schemaRefs>
    <ds:schemaRef ds:uri="http://schemas.microsoft.com/office/2006/metadata/properties"/>
    <ds:schemaRef ds:uri="http://schemas.microsoft.com/office/infopath/2007/PartnerControls"/>
    <ds:schemaRef ds:uri="eebbd330-551b-4a40-a59f-8b23cf48cd38"/>
    <ds:schemaRef ds:uri="dab27d9a-c6f2-446c-bbf9-eb6d8fb9ede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Gildroy</dc:creator>
  <cp:keywords/>
  <dc:description/>
  <cp:lastModifiedBy>Georgina Roughley</cp:lastModifiedBy>
  <cp:revision>75</cp:revision>
  <dcterms:created xsi:type="dcterms:W3CDTF">2023-09-15T08:16:00Z</dcterms:created>
  <dcterms:modified xsi:type="dcterms:W3CDTF">2024-08-25T17:24:00Z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0x0101006506E4E8C3A25B4C9F01582D17AE4E07</vt:lpwstr>
  </property>
  <property fmtid="{D5CDD505-2E9C-101B-9397-08002B2CF9AE}" pid="3" name="MediaServiceImageTags">
    <vt:lpwstr/>
  </property>
</Properties>
</file>