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DFD6F" w14:textId="77777777" w:rsidR="009315F5" w:rsidRDefault="009315F5" w:rsidP="009315F5">
      <w:bookmarkStart w:id="0" w:name="_GoBack"/>
      <w:bookmarkEnd w:id="0"/>
    </w:p>
    <w:tbl>
      <w:tblPr>
        <w:tblStyle w:val="TableGrid"/>
        <w:tblpPr w:leftFromText="180" w:rightFromText="180" w:vertAnchor="text" w:tblpY="1"/>
        <w:tblOverlap w:val="never"/>
        <w:tblW w:w="9209" w:type="dxa"/>
        <w:tblBorders>
          <w:bottom w:val="single" w:sz="2" w:space="0" w:color="auto"/>
        </w:tblBorders>
        <w:tblLook w:val="04A0" w:firstRow="1" w:lastRow="0" w:firstColumn="1" w:lastColumn="0" w:noHBand="0" w:noVBand="1"/>
      </w:tblPr>
      <w:tblGrid>
        <w:gridCol w:w="653"/>
        <w:gridCol w:w="375"/>
        <w:gridCol w:w="4187"/>
        <w:gridCol w:w="566"/>
        <w:gridCol w:w="566"/>
        <w:gridCol w:w="566"/>
        <w:gridCol w:w="1023"/>
        <w:gridCol w:w="1273"/>
      </w:tblGrid>
      <w:tr w:rsidR="009315F5" w:rsidRPr="003B7092" w14:paraId="5A1B1771" w14:textId="77777777" w:rsidTr="00AF4CF0">
        <w:trPr>
          <w:trHeight w:val="469"/>
        </w:trPr>
        <w:tc>
          <w:tcPr>
            <w:tcW w:w="9209" w:type="dxa"/>
            <w:gridSpan w:val="8"/>
            <w:shd w:val="clear" w:color="auto" w:fill="auto"/>
          </w:tcPr>
          <w:p w14:paraId="49804D1C" w14:textId="78E551F1" w:rsidR="009315F5" w:rsidRPr="003B7092" w:rsidRDefault="009315F5" w:rsidP="003B7092">
            <w:pPr>
              <w:pStyle w:val="Tabletext"/>
              <w:rPr>
                <w:b/>
              </w:rPr>
            </w:pPr>
            <w:r w:rsidRPr="003B7092">
              <w:rPr>
                <w:b/>
              </w:rPr>
              <w:t>Consolidation checklist (Lessons 15–24)</w:t>
            </w:r>
          </w:p>
        </w:tc>
      </w:tr>
      <w:tr w:rsidR="009315F5" w:rsidRPr="003B7092" w14:paraId="4BA57455" w14:textId="77777777" w:rsidTr="00AF4CF0">
        <w:trPr>
          <w:trHeight w:val="103"/>
        </w:trPr>
        <w:tc>
          <w:tcPr>
            <w:tcW w:w="9209" w:type="dxa"/>
            <w:gridSpan w:val="8"/>
            <w:shd w:val="clear" w:color="auto" w:fill="auto"/>
          </w:tcPr>
          <w:p w14:paraId="5C5F35F2" w14:textId="2A3E48C1" w:rsidR="009315F5" w:rsidRPr="003B7092" w:rsidRDefault="00C42B39" w:rsidP="00AD29CC">
            <w:pPr>
              <w:pStyle w:val="Tabletext"/>
            </w:pPr>
            <w:r w:rsidRPr="003B7092">
              <w:rPr>
                <w:b/>
                <w:noProof/>
                <w:lang w:val="en-IN" w:eastAsia="en-IN"/>
              </w:rPr>
              <w:drawing>
                <wp:anchor distT="0" distB="0" distL="114300" distR="114300" simplePos="0" relativeHeight="251660288" behindDoc="0" locked="0" layoutInCell="1" allowOverlap="1" wp14:anchorId="243BB9FE" wp14:editId="0ADE4FFE">
                  <wp:simplePos x="0" y="0"/>
                  <wp:positionH relativeFrom="column">
                    <wp:posOffset>1365885</wp:posOffset>
                  </wp:positionH>
                  <wp:positionV relativeFrom="paragraph">
                    <wp:posOffset>240030</wp:posOffset>
                  </wp:positionV>
                  <wp:extent cx="179705" cy="1631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 r="4123" b="-2"/>
                          <a:stretch/>
                        </pic:blipFill>
                        <pic:spPr bwMode="auto">
                          <a:xfrm>
                            <a:off x="0" y="0"/>
                            <a:ext cx="179705" cy="163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7092">
              <w:rPr>
                <w:noProof/>
                <w:lang w:val="en-IN" w:eastAsia="en-IN"/>
              </w:rPr>
              <w:drawing>
                <wp:anchor distT="0" distB="0" distL="114300" distR="114300" simplePos="0" relativeHeight="251659264" behindDoc="0" locked="0" layoutInCell="1" allowOverlap="1" wp14:anchorId="577621D6" wp14:editId="0BAF8799">
                  <wp:simplePos x="0" y="0"/>
                  <wp:positionH relativeFrom="column">
                    <wp:posOffset>5320665</wp:posOffset>
                  </wp:positionH>
                  <wp:positionV relativeFrom="paragraph">
                    <wp:posOffset>67310</wp:posOffset>
                  </wp:positionV>
                  <wp:extent cx="175895" cy="1651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723"/>
                          <a:stretch/>
                        </pic:blipFill>
                        <pic:spPr bwMode="auto">
                          <a:xfrm>
                            <a:off x="0" y="0"/>
                            <a:ext cx="175895" cy="165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7092">
              <w:rPr>
                <w:noProof/>
                <w:lang w:val="en-IN" w:eastAsia="en-IN"/>
              </w:rPr>
              <w:drawing>
                <wp:anchor distT="0" distB="0" distL="114300" distR="114300" simplePos="0" relativeHeight="251658240" behindDoc="0" locked="0" layoutInCell="1" allowOverlap="1" wp14:anchorId="31EC41E6" wp14:editId="3279EF4E">
                  <wp:simplePos x="0" y="0"/>
                  <wp:positionH relativeFrom="column">
                    <wp:posOffset>3916045</wp:posOffset>
                  </wp:positionH>
                  <wp:positionV relativeFrom="paragraph">
                    <wp:posOffset>48895</wp:posOffset>
                  </wp:positionV>
                  <wp:extent cx="178435" cy="18351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407" t="3" r="5367" b="-4"/>
                          <a:stretch/>
                        </pic:blipFill>
                        <pic:spPr bwMode="auto">
                          <a:xfrm>
                            <a:off x="0" y="0"/>
                            <a:ext cx="178435" cy="183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15F5" w:rsidRPr="003B7092">
              <w:t xml:space="preserve">Look at the points in each topic. Decide if you fully understand </w:t>
            </w:r>
            <w:proofErr w:type="gramStart"/>
            <w:r w:rsidR="009315F5" w:rsidRPr="003B7092">
              <w:t>(</w:t>
            </w:r>
            <w:r w:rsidR="005122A5">
              <w:t xml:space="preserve">  </w:t>
            </w:r>
            <w:proofErr w:type="gramEnd"/>
            <w:r w:rsidR="005122A5">
              <w:t xml:space="preserve">  </w:t>
            </w:r>
            <w:r w:rsidR="009315F5" w:rsidRPr="003B7092">
              <w:t>) partly understand (</w:t>
            </w:r>
            <w:r w:rsidR="005122A5">
              <w:t xml:space="preserve">    </w:t>
            </w:r>
            <w:r w:rsidR="009315F5" w:rsidRPr="003B7092">
              <w:t>), or do not understand (</w:t>
            </w:r>
            <w:r w:rsidR="005122A5">
              <w:rPr>
                <w:noProof/>
                <w:lang w:val="en-IN" w:eastAsia="en-IN"/>
              </w:rPr>
              <w:t xml:space="preserve">    </w:t>
            </w:r>
            <w:r w:rsidR="00B819DF">
              <w:rPr>
                <w:noProof/>
                <w:lang w:val="en-IN" w:eastAsia="en-IN"/>
              </w:rPr>
              <w:t>)</w:t>
            </w:r>
            <w:r w:rsidR="009315F5" w:rsidRPr="003B7092">
              <w:t xml:space="preserve"> each point and tick </w:t>
            </w:r>
            <w:r w:rsidR="00362413" w:rsidRPr="003B7092">
              <w:t>(</w:t>
            </w:r>
            <w:r w:rsidR="00362413">
              <w:rPr>
                <w:rFonts w:ascii="Segoe UI Symbol" w:hAnsi="Segoe UI Symbol"/>
              </w:rPr>
              <w:t>✓</w:t>
            </w:r>
            <w:r w:rsidR="00362413" w:rsidRPr="003B7092">
              <w:t xml:space="preserve">) </w:t>
            </w:r>
            <w:r w:rsidR="009315F5" w:rsidRPr="003B7092">
              <w:t>the relevant column. This will show you the areas that you need to work on after this lesson.</w:t>
            </w:r>
          </w:p>
        </w:tc>
      </w:tr>
      <w:tr w:rsidR="009315F5" w:rsidRPr="003B7092" w14:paraId="4199B994" w14:textId="77777777" w:rsidTr="003B7092">
        <w:trPr>
          <w:cantSplit/>
          <w:trHeight w:val="852"/>
        </w:trPr>
        <w:tc>
          <w:tcPr>
            <w:tcW w:w="653" w:type="dxa"/>
            <w:shd w:val="clear" w:color="auto" w:fill="auto"/>
            <w:textDirection w:val="btLr"/>
            <w:vAlign w:val="center"/>
          </w:tcPr>
          <w:p w14:paraId="256CBE8B" w14:textId="77777777" w:rsidR="009315F5" w:rsidRPr="003B7092" w:rsidRDefault="009315F5" w:rsidP="003B7092">
            <w:pPr>
              <w:pStyle w:val="Tabletext"/>
              <w:jc w:val="center"/>
              <w:rPr>
                <w:b/>
              </w:rPr>
            </w:pPr>
            <w:r w:rsidRPr="003B7092">
              <w:rPr>
                <w:b/>
              </w:rPr>
              <w:t>Topic</w:t>
            </w:r>
          </w:p>
        </w:tc>
        <w:tc>
          <w:tcPr>
            <w:tcW w:w="4562" w:type="dxa"/>
            <w:gridSpan w:val="2"/>
            <w:shd w:val="clear" w:color="auto" w:fill="auto"/>
            <w:vAlign w:val="center"/>
          </w:tcPr>
          <w:p w14:paraId="57D68FEB" w14:textId="77777777" w:rsidR="009315F5" w:rsidRPr="003B7092" w:rsidRDefault="009315F5" w:rsidP="003B7092">
            <w:pPr>
              <w:pStyle w:val="Tabletext"/>
              <w:jc w:val="center"/>
              <w:rPr>
                <w:b/>
              </w:rPr>
            </w:pPr>
            <w:r w:rsidRPr="003B7092">
              <w:rPr>
                <w:b/>
              </w:rPr>
              <w:t>Specification reference</w:t>
            </w:r>
          </w:p>
        </w:tc>
        <w:tc>
          <w:tcPr>
            <w:tcW w:w="566" w:type="dxa"/>
            <w:shd w:val="clear" w:color="auto" w:fill="auto"/>
            <w:vAlign w:val="center"/>
          </w:tcPr>
          <w:p w14:paraId="5D5C17C4" w14:textId="222F950B" w:rsidR="009315F5" w:rsidRPr="003B7092" w:rsidRDefault="00B819DF" w:rsidP="00B819DF">
            <w:pPr>
              <w:pStyle w:val="Tabletext"/>
              <w:rPr>
                <w:b/>
              </w:rPr>
            </w:pPr>
            <w:r w:rsidRPr="003B7092">
              <w:rPr>
                <w:noProof/>
                <w:lang w:val="en-IN" w:eastAsia="en-IN"/>
              </w:rPr>
              <w:drawing>
                <wp:anchor distT="0" distB="0" distL="114300" distR="114300" simplePos="0" relativeHeight="251662336" behindDoc="0" locked="0" layoutInCell="1" allowOverlap="1" wp14:anchorId="4C6F2216" wp14:editId="427AF684">
                  <wp:simplePos x="0" y="0"/>
                  <wp:positionH relativeFrom="column">
                    <wp:posOffset>22225</wp:posOffset>
                  </wp:positionH>
                  <wp:positionV relativeFrom="paragraph">
                    <wp:posOffset>8890</wp:posOffset>
                  </wp:positionV>
                  <wp:extent cx="178435" cy="18351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407" t="3" r="5367" b="-4"/>
                          <a:stretch/>
                        </pic:blipFill>
                        <pic:spPr bwMode="auto">
                          <a:xfrm>
                            <a:off x="0" y="0"/>
                            <a:ext cx="178435" cy="183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66" w:type="dxa"/>
            <w:shd w:val="clear" w:color="auto" w:fill="auto"/>
            <w:vAlign w:val="center"/>
          </w:tcPr>
          <w:p w14:paraId="31089B89" w14:textId="6A1E0D57" w:rsidR="009315F5" w:rsidRPr="003B7092" w:rsidRDefault="00B819DF" w:rsidP="00B819DF">
            <w:pPr>
              <w:pStyle w:val="Tabletext"/>
              <w:rPr>
                <w:b/>
              </w:rPr>
            </w:pPr>
            <w:r w:rsidRPr="003B7092">
              <w:rPr>
                <w:noProof/>
                <w:lang w:val="en-IN" w:eastAsia="en-IN"/>
              </w:rPr>
              <w:drawing>
                <wp:anchor distT="0" distB="0" distL="114300" distR="114300" simplePos="0" relativeHeight="251664384" behindDoc="0" locked="0" layoutInCell="1" allowOverlap="1" wp14:anchorId="3EAB4D2D" wp14:editId="62390E9C">
                  <wp:simplePos x="0" y="0"/>
                  <wp:positionH relativeFrom="column">
                    <wp:posOffset>20320</wp:posOffset>
                  </wp:positionH>
                  <wp:positionV relativeFrom="paragraph">
                    <wp:posOffset>12700</wp:posOffset>
                  </wp:positionV>
                  <wp:extent cx="175895" cy="16510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723"/>
                          <a:stretch/>
                        </pic:blipFill>
                        <pic:spPr bwMode="auto">
                          <a:xfrm>
                            <a:off x="0" y="0"/>
                            <a:ext cx="175895" cy="165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66" w:type="dxa"/>
            <w:shd w:val="clear" w:color="auto" w:fill="auto"/>
            <w:vAlign w:val="center"/>
          </w:tcPr>
          <w:p w14:paraId="3243AEBD" w14:textId="16758CD5" w:rsidR="009315F5" w:rsidRPr="003B7092" w:rsidRDefault="00B819DF" w:rsidP="00B819DF">
            <w:pPr>
              <w:pStyle w:val="Tabletext"/>
              <w:rPr>
                <w:b/>
              </w:rPr>
            </w:pPr>
            <w:r w:rsidRPr="003B7092">
              <w:rPr>
                <w:b/>
                <w:noProof/>
                <w:lang w:val="en-IN" w:eastAsia="en-IN"/>
              </w:rPr>
              <w:drawing>
                <wp:anchor distT="0" distB="0" distL="114300" distR="114300" simplePos="0" relativeHeight="251666432" behindDoc="0" locked="0" layoutInCell="1" allowOverlap="1" wp14:anchorId="445F1A49" wp14:editId="532EF70C">
                  <wp:simplePos x="0" y="0"/>
                  <wp:positionH relativeFrom="column">
                    <wp:posOffset>13335</wp:posOffset>
                  </wp:positionH>
                  <wp:positionV relativeFrom="paragraph">
                    <wp:posOffset>17780</wp:posOffset>
                  </wp:positionV>
                  <wp:extent cx="179705" cy="16319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 r="4123" b="-2"/>
                          <a:stretch/>
                        </pic:blipFill>
                        <pic:spPr bwMode="auto">
                          <a:xfrm>
                            <a:off x="0" y="0"/>
                            <a:ext cx="179705" cy="163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23" w:type="dxa"/>
            <w:shd w:val="clear" w:color="auto" w:fill="auto"/>
            <w:vAlign w:val="center"/>
          </w:tcPr>
          <w:p w14:paraId="69934593" w14:textId="56F85606" w:rsidR="009315F5" w:rsidRPr="003B7092" w:rsidRDefault="009315F5" w:rsidP="003B7092">
            <w:pPr>
              <w:pStyle w:val="Tabletext"/>
              <w:jc w:val="center"/>
              <w:rPr>
                <w:b/>
              </w:rPr>
            </w:pPr>
            <w:r w:rsidRPr="003B7092">
              <w:rPr>
                <w:b/>
              </w:rPr>
              <w:t>Lesson number</w:t>
            </w:r>
          </w:p>
        </w:tc>
        <w:tc>
          <w:tcPr>
            <w:tcW w:w="1273" w:type="dxa"/>
            <w:shd w:val="clear" w:color="auto" w:fill="auto"/>
            <w:vAlign w:val="center"/>
          </w:tcPr>
          <w:p w14:paraId="51E10C17" w14:textId="77777777" w:rsidR="009315F5" w:rsidRPr="003B7092" w:rsidRDefault="009315F5" w:rsidP="003B7092">
            <w:pPr>
              <w:pStyle w:val="Tabletext"/>
              <w:jc w:val="center"/>
              <w:rPr>
                <w:b/>
              </w:rPr>
            </w:pPr>
            <w:r w:rsidRPr="003B7092">
              <w:rPr>
                <w:b/>
              </w:rPr>
              <w:t>Student Book pages</w:t>
            </w:r>
          </w:p>
        </w:tc>
      </w:tr>
      <w:tr w:rsidR="009315F5" w:rsidRPr="003B7092" w14:paraId="72DA7362" w14:textId="77777777" w:rsidTr="003B7092">
        <w:trPr>
          <w:trHeight w:val="405"/>
        </w:trPr>
        <w:tc>
          <w:tcPr>
            <w:tcW w:w="653" w:type="dxa"/>
            <w:vMerge w:val="restart"/>
            <w:shd w:val="clear" w:color="auto" w:fill="auto"/>
            <w:textDirection w:val="btLr"/>
            <w:vAlign w:val="center"/>
          </w:tcPr>
          <w:p w14:paraId="417139D5" w14:textId="77777777" w:rsidR="009315F5" w:rsidRPr="003B7092" w:rsidRDefault="009315F5" w:rsidP="003B7092">
            <w:pPr>
              <w:pStyle w:val="Tabletext"/>
              <w:jc w:val="center"/>
              <w:rPr>
                <w:b/>
              </w:rPr>
            </w:pPr>
            <w:r w:rsidRPr="003B7092">
              <w:rPr>
                <w:b/>
              </w:rPr>
              <w:t>Movement of substances</w:t>
            </w:r>
          </w:p>
        </w:tc>
        <w:tc>
          <w:tcPr>
            <w:tcW w:w="375" w:type="dxa"/>
            <w:shd w:val="clear" w:color="auto" w:fill="auto"/>
            <w:vAlign w:val="center"/>
          </w:tcPr>
          <w:p w14:paraId="2FC47CC4" w14:textId="77777777" w:rsidR="009315F5" w:rsidRPr="003B7092" w:rsidRDefault="009315F5" w:rsidP="003B7092">
            <w:pPr>
              <w:pStyle w:val="Tabletext"/>
              <w:rPr>
                <w:b/>
              </w:rPr>
            </w:pPr>
            <w:r w:rsidRPr="003B7092">
              <w:rPr>
                <w:b/>
              </w:rPr>
              <w:t>A</w:t>
            </w:r>
          </w:p>
        </w:tc>
        <w:tc>
          <w:tcPr>
            <w:tcW w:w="4187" w:type="dxa"/>
            <w:shd w:val="clear" w:color="auto" w:fill="auto"/>
            <w:vAlign w:val="center"/>
          </w:tcPr>
          <w:p w14:paraId="1FF3439F" w14:textId="77777777" w:rsidR="009315F5" w:rsidRPr="003B7092" w:rsidRDefault="009315F5" w:rsidP="003B7092">
            <w:pPr>
              <w:pStyle w:val="Tabletext"/>
            </w:pPr>
            <w:r w:rsidRPr="003B7092">
              <w:t>understand the processes of diffusion, osmosis and active transport by which substances move into and out of cells</w:t>
            </w:r>
          </w:p>
        </w:tc>
        <w:tc>
          <w:tcPr>
            <w:tcW w:w="566" w:type="dxa"/>
            <w:shd w:val="clear" w:color="auto" w:fill="auto"/>
            <w:vAlign w:val="center"/>
          </w:tcPr>
          <w:p w14:paraId="5275EB20" w14:textId="77777777" w:rsidR="009315F5" w:rsidRPr="003B7092" w:rsidRDefault="009315F5" w:rsidP="00A648C1">
            <w:pPr>
              <w:pStyle w:val="Tabletext"/>
              <w:jc w:val="center"/>
            </w:pPr>
          </w:p>
        </w:tc>
        <w:tc>
          <w:tcPr>
            <w:tcW w:w="566" w:type="dxa"/>
            <w:shd w:val="clear" w:color="auto" w:fill="auto"/>
            <w:vAlign w:val="center"/>
          </w:tcPr>
          <w:p w14:paraId="10CA0597" w14:textId="77777777" w:rsidR="009315F5" w:rsidRPr="003B7092" w:rsidRDefault="009315F5" w:rsidP="00A648C1">
            <w:pPr>
              <w:pStyle w:val="Tabletext"/>
              <w:jc w:val="center"/>
            </w:pPr>
          </w:p>
        </w:tc>
        <w:tc>
          <w:tcPr>
            <w:tcW w:w="566" w:type="dxa"/>
            <w:shd w:val="clear" w:color="auto" w:fill="auto"/>
            <w:vAlign w:val="center"/>
          </w:tcPr>
          <w:p w14:paraId="314538F7" w14:textId="77777777" w:rsidR="009315F5" w:rsidRPr="003B7092" w:rsidRDefault="009315F5" w:rsidP="00A648C1">
            <w:pPr>
              <w:pStyle w:val="Tabletext"/>
              <w:jc w:val="center"/>
            </w:pPr>
          </w:p>
        </w:tc>
        <w:tc>
          <w:tcPr>
            <w:tcW w:w="1023" w:type="dxa"/>
            <w:shd w:val="clear" w:color="auto" w:fill="auto"/>
            <w:vAlign w:val="center"/>
          </w:tcPr>
          <w:p w14:paraId="47A71DAB" w14:textId="77777777" w:rsidR="009315F5" w:rsidRPr="003B7092" w:rsidRDefault="009315F5" w:rsidP="00A648C1">
            <w:pPr>
              <w:pStyle w:val="Tabletext"/>
              <w:jc w:val="center"/>
            </w:pPr>
            <w:r w:rsidRPr="003B7092">
              <w:t>15, 17, 19</w:t>
            </w:r>
          </w:p>
        </w:tc>
        <w:tc>
          <w:tcPr>
            <w:tcW w:w="1273" w:type="dxa"/>
            <w:shd w:val="clear" w:color="auto" w:fill="auto"/>
            <w:vAlign w:val="center"/>
          </w:tcPr>
          <w:p w14:paraId="7129FCF7" w14:textId="77777777" w:rsidR="009315F5" w:rsidRPr="003B7092" w:rsidRDefault="009315F5" w:rsidP="00A648C1">
            <w:pPr>
              <w:pStyle w:val="Tabletext"/>
              <w:jc w:val="center"/>
            </w:pPr>
            <w:r w:rsidRPr="003B7092">
              <w:t>16−18</w:t>
            </w:r>
          </w:p>
        </w:tc>
      </w:tr>
      <w:tr w:rsidR="009315F5" w:rsidRPr="003B7092" w14:paraId="7F7BABD5" w14:textId="77777777" w:rsidTr="003B7092">
        <w:trPr>
          <w:trHeight w:val="405"/>
        </w:trPr>
        <w:tc>
          <w:tcPr>
            <w:tcW w:w="653" w:type="dxa"/>
            <w:vMerge/>
            <w:shd w:val="clear" w:color="auto" w:fill="auto"/>
            <w:textDirection w:val="btLr"/>
            <w:vAlign w:val="center"/>
          </w:tcPr>
          <w:p w14:paraId="418966EB" w14:textId="77777777" w:rsidR="009315F5" w:rsidRPr="003B7092" w:rsidRDefault="009315F5" w:rsidP="003B7092">
            <w:pPr>
              <w:pStyle w:val="Tabletext"/>
              <w:rPr>
                <w:b/>
              </w:rPr>
            </w:pPr>
          </w:p>
        </w:tc>
        <w:tc>
          <w:tcPr>
            <w:tcW w:w="375" w:type="dxa"/>
            <w:shd w:val="clear" w:color="auto" w:fill="auto"/>
            <w:vAlign w:val="center"/>
          </w:tcPr>
          <w:p w14:paraId="4F3E2A00" w14:textId="77777777" w:rsidR="009315F5" w:rsidRPr="003B7092" w:rsidRDefault="009315F5" w:rsidP="003B7092">
            <w:pPr>
              <w:pStyle w:val="Tabletext"/>
              <w:rPr>
                <w:b/>
              </w:rPr>
            </w:pPr>
            <w:r w:rsidRPr="003B7092">
              <w:rPr>
                <w:b/>
              </w:rPr>
              <w:t>B</w:t>
            </w:r>
          </w:p>
        </w:tc>
        <w:tc>
          <w:tcPr>
            <w:tcW w:w="4187" w:type="dxa"/>
            <w:shd w:val="clear" w:color="auto" w:fill="auto"/>
            <w:vAlign w:val="center"/>
          </w:tcPr>
          <w:p w14:paraId="1EDE19AB" w14:textId="77777777" w:rsidR="009315F5" w:rsidRPr="003B7092" w:rsidRDefault="009315F5" w:rsidP="003B7092">
            <w:pPr>
              <w:pStyle w:val="Tabletext"/>
            </w:pPr>
            <w:r w:rsidRPr="003B7092">
              <w:t>understand how factors affect the rate of movement of substances into and out of cells, including the effects of surface area to volume ratio, distance, temperature and concentration gradient</w:t>
            </w:r>
          </w:p>
        </w:tc>
        <w:tc>
          <w:tcPr>
            <w:tcW w:w="566" w:type="dxa"/>
            <w:shd w:val="clear" w:color="auto" w:fill="auto"/>
            <w:vAlign w:val="center"/>
          </w:tcPr>
          <w:p w14:paraId="498B7C87" w14:textId="77777777" w:rsidR="009315F5" w:rsidRPr="003B7092" w:rsidRDefault="009315F5" w:rsidP="00A648C1">
            <w:pPr>
              <w:pStyle w:val="Tabletext"/>
              <w:jc w:val="center"/>
            </w:pPr>
          </w:p>
        </w:tc>
        <w:tc>
          <w:tcPr>
            <w:tcW w:w="566" w:type="dxa"/>
            <w:shd w:val="clear" w:color="auto" w:fill="auto"/>
            <w:vAlign w:val="center"/>
          </w:tcPr>
          <w:p w14:paraId="073524DB" w14:textId="77777777" w:rsidR="009315F5" w:rsidRPr="003B7092" w:rsidRDefault="009315F5" w:rsidP="00A648C1">
            <w:pPr>
              <w:pStyle w:val="Tabletext"/>
              <w:jc w:val="center"/>
            </w:pPr>
          </w:p>
        </w:tc>
        <w:tc>
          <w:tcPr>
            <w:tcW w:w="566" w:type="dxa"/>
            <w:shd w:val="clear" w:color="auto" w:fill="auto"/>
            <w:vAlign w:val="center"/>
          </w:tcPr>
          <w:p w14:paraId="1CD3A8EC" w14:textId="77777777" w:rsidR="009315F5" w:rsidRPr="003B7092" w:rsidRDefault="009315F5" w:rsidP="00A648C1">
            <w:pPr>
              <w:pStyle w:val="Tabletext"/>
              <w:jc w:val="center"/>
            </w:pPr>
          </w:p>
        </w:tc>
        <w:tc>
          <w:tcPr>
            <w:tcW w:w="1023" w:type="dxa"/>
            <w:shd w:val="clear" w:color="auto" w:fill="auto"/>
            <w:vAlign w:val="center"/>
          </w:tcPr>
          <w:p w14:paraId="7F042485" w14:textId="77777777" w:rsidR="009315F5" w:rsidRPr="003B7092" w:rsidRDefault="009315F5" w:rsidP="00A648C1">
            <w:pPr>
              <w:pStyle w:val="Tabletext"/>
              <w:jc w:val="center"/>
            </w:pPr>
            <w:r w:rsidRPr="003B7092">
              <w:t>16, 17, 18, 19</w:t>
            </w:r>
          </w:p>
        </w:tc>
        <w:tc>
          <w:tcPr>
            <w:tcW w:w="1273" w:type="dxa"/>
            <w:shd w:val="clear" w:color="auto" w:fill="auto"/>
            <w:vAlign w:val="center"/>
          </w:tcPr>
          <w:p w14:paraId="5CFA0AC2" w14:textId="77777777" w:rsidR="009315F5" w:rsidRPr="003B7092" w:rsidRDefault="009315F5" w:rsidP="00A648C1">
            <w:pPr>
              <w:pStyle w:val="Tabletext"/>
              <w:jc w:val="center"/>
            </w:pPr>
            <w:r w:rsidRPr="003B7092">
              <w:t>16−18, 156</w:t>
            </w:r>
          </w:p>
        </w:tc>
      </w:tr>
      <w:tr w:rsidR="009315F5" w:rsidRPr="003B7092" w14:paraId="07135D44" w14:textId="77777777" w:rsidTr="003B7092">
        <w:trPr>
          <w:trHeight w:val="405"/>
        </w:trPr>
        <w:tc>
          <w:tcPr>
            <w:tcW w:w="653" w:type="dxa"/>
            <w:vMerge/>
            <w:shd w:val="clear" w:color="auto" w:fill="auto"/>
            <w:textDirection w:val="btLr"/>
            <w:vAlign w:val="center"/>
          </w:tcPr>
          <w:p w14:paraId="467C1825" w14:textId="77777777" w:rsidR="009315F5" w:rsidRPr="003B7092" w:rsidRDefault="009315F5" w:rsidP="003B7092">
            <w:pPr>
              <w:pStyle w:val="Tabletext"/>
              <w:rPr>
                <w:b/>
              </w:rPr>
            </w:pPr>
          </w:p>
        </w:tc>
        <w:tc>
          <w:tcPr>
            <w:tcW w:w="375" w:type="dxa"/>
            <w:shd w:val="clear" w:color="auto" w:fill="auto"/>
            <w:vAlign w:val="center"/>
          </w:tcPr>
          <w:p w14:paraId="21B71065" w14:textId="77777777" w:rsidR="009315F5" w:rsidRPr="003B7092" w:rsidRDefault="009315F5" w:rsidP="003B7092">
            <w:pPr>
              <w:pStyle w:val="Tabletext"/>
              <w:rPr>
                <w:b/>
              </w:rPr>
            </w:pPr>
            <w:r w:rsidRPr="003B7092">
              <w:rPr>
                <w:b/>
              </w:rPr>
              <w:t>C</w:t>
            </w:r>
          </w:p>
        </w:tc>
        <w:tc>
          <w:tcPr>
            <w:tcW w:w="4187" w:type="dxa"/>
            <w:shd w:val="clear" w:color="auto" w:fill="auto"/>
            <w:vAlign w:val="center"/>
          </w:tcPr>
          <w:p w14:paraId="06FCBB13" w14:textId="77777777" w:rsidR="009315F5" w:rsidRPr="003B7092" w:rsidRDefault="009315F5" w:rsidP="003B7092">
            <w:pPr>
              <w:pStyle w:val="Tabletext"/>
            </w:pPr>
            <w:r w:rsidRPr="003B7092">
              <w:rPr>
                <w:i/>
                <w:iCs/>
              </w:rPr>
              <w:t>practical: investigate diffusion and osmosis using living and non-living systems</w:t>
            </w:r>
          </w:p>
        </w:tc>
        <w:tc>
          <w:tcPr>
            <w:tcW w:w="566" w:type="dxa"/>
            <w:shd w:val="clear" w:color="auto" w:fill="auto"/>
            <w:vAlign w:val="center"/>
          </w:tcPr>
          <w:p w14:paraId="28A18D36" w14:textId="77777777" w:rsidR="009315F5" w:rsidRPr="003B7092" w:rsidRDefault="009315F5" w:rsidP="00A648C1">
            <w:pPr>
              <w:pStyle w:val="Tabletext"/>
              <w:jc w:val="center"/>
            </w:pPr>
          </w:p>
        </w:tc>
        <w:tc>
          <w:tcPr>
            <w:tcW w:w="566" w:type="dxa"/>
            <w:shd w:val="clear" w:color="auto" w:fill="auto"/>
            <w:vAlign w:val="center"/>
          </w:tcPr>
          <w:p w14:paraId="58B32B21" w14:textId="77777777" w:rsidR="009315F5" w:rsidRPr="003B7092" w:rsidRDefault="009315F5" w:rsidP="00A648C1">
            <w:pPr>
              <w:pStyle w:val="Tabletext"/>
              <w:jc w:val="center"/>
            </w:pPr>
          </w:p>
        </w:tc>
        <w:tc>
          <w:tcPr>
            <w:tcW w:w="566" w:type="dxa"/>
            <w:shd w:val="clear" w:color="auto" w:fill="auto"/>
            <w:vAlign w:val="center"/>
          </w:tcPr>
          <w:p w14:paraId="6C8A7B02" w14:textId="77777777" w:rsidR="009315F5" w:rsidRPr="003B7092" w:rsidRDefault="009315F5" w:rsidP="00A648C1">
            <w:pPr>
              <w:pStyle w:val="Tabletext"/>
              <w:jc w:val="center"/>
            </w:pPr>
          </w:p>
        </w:tc>
        <w:tc>
          <w:tcPr>
            <w:tcW w:w="1023" w:type="dxa"/>
            <w:shd w:val="clear" w:color="auto" w:fill="auto"/>
            <w:vAlign w:val="center"/>
          </w:tcPr>
          <w:p w14:paraId="179DFCC2" w14:textId="77777777" w:rsidR="009315F5" w:rsidRPr="003B7092" w:rsidRDefault="009315F5" w:rsidP="00A648C1">
            <w:pPr>
              <w:pStyle w:val="Tabletext"/>
              <w:jc w:val="center"/>
            </w:pPr>
            <w:r w:rsidRPr="003B7092">
              <w:t>16, 18</w:t>
            </w:r>
          </w:p>
        </w:tc>
        <w:tc>
          <w:tcPr>
            <w:tcW w:w="1273" w:type="dxa"/>
            <w:shd w:val="clear" w:color="auto" w:fill="auto"/>
            <w:vAlign w:val="center"/>
          </w:tcPr>
          <w:p w14:paraId="22F649DD" w14:textId="77777777" w:rsidR="009315F5" w:rsidRPr="003B7092" w:rsidRDefault="009315F5" w:rsidP="00A648C1">
            <w:pPr>
              <w:pStyle w:val="Tabletext"/>
              <w:jc w:val="center"/>
            </w:pPr>
            <w:r w:rsidRPr="003B7092">
              <w:t>157–158</w:t>
            </w:r>
          </w:p>
          <w:p w14:paraId="732252A8" w14:textId="77777777" w:rsidR="000F4498" w:rsidRDefault="009315F5" w:rsidP="000F4498">
            <w:pPr>
              <w:pStyle w:val="Tabletext"/>
              <w:jc w:val="center"/>
            </w:pPr>
            <w:r w:rsidRPr="003B7092">
              <w:t>Lab Book</w:t>
            </w:r>
          </w:p>
          <w:p w14:paraId="5D7C5D47" w14:textId="1814DB00" w:rsidR="009315F5" w:rsidRPr="003B7092" w:rsidRDefault="009315F5" w:rsidP="000F4498">
            <w:pPr>
              <w:pStyle w:val="Tabletext"/>
              <w:jc w:val="center"/>
            </w:pPr>
            <w:r w:rsidRPr="003B7092">
              <w:t>13–24</w:t>
            </w:r>
          </w:p>
        </w:tc>
      </w:tr>
      <w:tr w:rsidR="009315F5" w:rsidRPr="003B7092" w14:paraId="130B870D" w14:textId="77777777" w:rsidTr="00AF4CF0">
        <w:trPr>
          <w:trHeight w:val="405"/>
        </w:trPr>
        <w:tc>
          <w:tcPr>
            <w:tcW w:w="9209" w:type="dxa"/>
            <w:gridSpan w:val="8"/>
            <w:shd w:val="clear" w:color="auto" w:fill="auto"/>
            <w:vAlign w:val="center"/>
          </w:tcPr>
          <w:p w14:paraId="0CED9F78" w14:textId="42775023" w:rsidR="009315F5" w:rsidRPr="003B7092" w:rsidRDefault="009315F5" w:rsidP="003B7092">
            <w:pPr>
              <w:pStyle w:val="Tabletext"/>
            </w:pPr>
            <w:r w:rsidRPr="003B7092">
              <w:t xml:space="preserve">Problems with </w:t>
            </w:r>
            <w:r w:rsidRPr="003B7092">
              <w:rPr>
                <w:b/>
              </w:rPr>
              <w:t>Movement of substances</w:t>
            </w:r>
            <w:r w:rsidRPr="003B7092">
              <w:t xml:space="preserve">? Try questions 8 </w:t>
            </w:r>
            <w:r w:rsidR="003F65DE">
              <w:t>and</w:t>
            </w:r>
            <w:r w:rsidR="003F65DE" w:rsidRPr="003B7092">
              <w:t xml:space="preserve"> </w:t>
            </w:r>
            <w:r w:rsidRPr="003B7092">
              <w:t xml:space="preserve">10 on page 24 of the </w:t>
            </w:r>
            <w:r w:rsidRPr="003B7092">
              <w:rPr>
                <w:b/>
              </w:rPr>
              <w:t>Student Book</w:t>
            </w:r>
            <w:r w:rsidRPr="003B7092">
              <w:t>.</w:t>
            </w:r>
          </w:p>
        </w:tc>
      </w:tr>
      <w:tr w:rsidR="009315F5" w:rsidRPr="003B7092" w14:paraId="338E592A" w14:textId="77777777" w:rsidTr="003B7092">
        <w:trPr>
          <w:trHeight w:val="405"/>
        </w:trPr>
        <w:tc>
          <w:tcPr>
            <w:tcW w:w="653" w:type="dxa"/>
            <w:vMerge w:val="restart"/>
            <w:shd w:val="clear" w:color="auto" w:fill="auto"/>
            <w:textDirection w:val="btLr"/>
            <w:vAlign w:val="center"/>
          </w:tcPr>
          <w:p w14:paraId="3C48CA00" w14:textId="77777777" w:rsidR="009315F5" w:rsidRPr="003B7092" w:rsidRDefault="009315F5" w:rsidP="003B7092">
            <w:pPr>
              <w:pStyle w:val="Tabletext"/>
              <w:jc w:val="center"/>
              <w:rPr>
                <w:b/>
              </w:rPr>
            </w:pPr>
            <w:r w:rsidRPr="003B7092">
              <w:rPr>
                <w:b/>
              </w:rPr>
              <w:t>Respiration</w:t>
            </w:r>
          </w:p>
        </w:tc>
        <w:tc>
          <w:tcPr>
            <w:tcW w:w="375" w:type="dxa"/>
            <w:shd w:val="clear" w:color="auto" w:fill="auto"/>
            <w:vAlign w:val="center"/>
          </w:tcPr>
          <w:p w14:paraId="4F7A3864" w14:textId="77777777" w:rsidR="009315F5" w:rsidRPr="003B7092" w:rsidRDefault="009315F5" w:rsidP="003B7092">
            <w:pPr>
              <w:pStyle w:val="Tabletext"/>
              <w:rPr>
                <w:b/>
              </w:rPr>
            </w:pPr>
            <w:r w:rsidRPr="003B7092">
              <w:rPr>
                <w:b/>
              </w:rPr>
              <w:t>A</w:t>
            </w:r>
          </w:p>
        </w:tc>
        <w:tc>
          <w:tcPr>
            <w:tcW w:w="4187" w:type="dxa"/>
            <w:shd w:val="clear" w:color="auto" w:fill="auto"/>
            <w:vAlign w:val="center"/>
          </w:tcPr>
          <w:p w14:paraId="1ED23EBB" w14:textId="77777777" w:rsidR="009315F5" w:rsidRPr="003B7092" w:rsidRDefault="009315F5" w:rsidP="003B7092">
            <w:pPr>
              <w:pStyle w:val="Tabletext"/>
            </w:pPr>
            <w:r w:rsidRPr="003B7092">
              <w:t>understand how the process of respiration produces ATP in living organisms</w:t>
            </w:r>
          </w:p>
        </w:tc>
        <w:tc>
          <w:tcPr>
            <w:tcW w:w="566" w:type="dxa"/>
            <w:shd w:val="clear" w:color="auto" w:fill="auto"/>
            <w:vAlign w:val="center"/>
          </w:tcPr>
          <w:p w14:paraId="02BD3CB7" w14:textId="77777777" w:rsidR="009315F5" w:rsidRPr="003B7092" w:rsidRDefault="009315F5" w:rsidP="00A648C1">
            <w:pPr>
              <w:pStyle w:val="Tabletext"/>
              <w:jc w:val="center"/>
            </w:pPr>
          </w:p>
        </w:tc>
        <w:tc>
          <w:tcPr>
            <w:tcW w:w="566" w:type="dxa"/>
            <w:shd w:val="clear" w:color="auto" w:fill="auto"/>
            <w:vAlign w:val="center"/>
          </w:tcPr>
          <w:p w14:paraId="30CEF579" w14:textId="77777777" w:rsidR="009315F5" w:rsidRPr="003B7092" w:rsidRDefault="009315F5" w:rsidP="00A648C1">
            <w:pPr>
              <w:pStyle w:val="Tabletext"/>
              <w:jc w:val="center"/>
            </w:pPr>
          </w:p>
        </w:tc>
        <w:tc>
          <w:tcPr>
            <w:tcW w:w="566" w:type="dxa"/>
            <w:shd w:val="clear" w:color="auto" w:fill="auto"/>
            <w:vAlign w:val="center"/>
          </w:tcPr>
          <w:p w14:paraId="0EABF742" w14:textId="77777777" w:rsidR="009315F5" w:rsidRPr="003B7092" w:rsidRDefault="009315F5" w:rsidP="00A648C1">
            <w:pPr>
              <w:pStyle w:val="Tabletext"/>
              <w:jc w:val="center"/>
            </w:pPr>
          </w:p>
        </w:tc>
        <w:tc>
          <w:tcPr>
            <w:tcW w:w="1023" w:type="dxa"/>
            <w:shd w:val="clear" w:color="auto" w:fill="auto"/>
            <w:vAlign w:val="center"/>
          </w:tcPr>
          <w:p w14:paraId="7639505A" w14:textId="77777777" w:rsidR="009315F5" w:rsidRPr="003B7092" w:rsidRDefault="009315F5" w:rsidP="00A648C1">
            <w:pPr>
              <w:pStyle w:val="Tabletext"/>
              <w:jc w:val="center"/>
            </w:pPr>
            <w:r w:rsidRPr="003B7092">
              <w:t>20</w:t>
            </w:r>
          </w:p>
        </w:tc>
        <w:tc>
          <w:tcPr>
            <w:tcW w:w="1273" w:type="dxa"/>
            <w:shd w:val="clear" w:color="auto" w:fill="auto"/>
            <w:vAlign w:val="center"/>
          </w:tcPr>
          <w:p w14:paraId="0FCC8170" w14:textId="77777777" w:rsidR="009315F5" w:rsidRPr="003B7092" w:rsidRDefault="009315F5" w:rsidP="00A648C1">
            <w:pPr>
              <w:pStyle w:val="Tabletext"/>
              <w:jc w:val="center"/>
            </w:pPr>
            <w:r w:rsidRPr="003B7092">
              <w:t>12−13</w:t>
            </w:r>
          </w:p>
        </w:tc>
      </w:tr>
      <w:tr w:rsidR="009315F5" w:rsidRPr="003B7092" w14:paraId="5D77BC96" w14:textId="77777777" w:rsidTr="003B7092">
        <w:trPr>
          <w:trHeight w:val="405"/>
        </w:trPr>
        <w:tc>
          <w:tcPr>
            <w:tcW w:w="653" w:type="dxa"/>
            <w:vMerge/>
            <w:shd w:val="clear" w:color="auto" w:fill="auto"/>
            <w:textDirection w:val="btLr"/>
            <w:vAlign w:val="center"/>
          </w:tcPr>
          <w:p w14:paraId="76FF71ED" w14:textId="77777777" w:rsidR="009315F5" w:rsidRPr="003B7092" w:rsidRDefault="009315F5" w:rsidP="003B7092">
            <w:pPr>
              <w:pStyle w:val="Tabletext"/>
              <w:rPr>
                <w:b/>
              </w:rPr>
            </w:pPr>
          </w:p>
        </w:tc>
        <w:tc>
          <w:tcPr>
            <w:tcW w:w="375" w:type="dxa"/>
            <w:shd w:val="clear" w:color="auto" w:fill="auto"/>
            <w:vAlign w:val="center"/>
          </w:tcPr>
          <w:p w14:paraId="40C290DA" w14:textId="77777777" w:rsidR="009315F5" w:rsidRPr="003B7092" w:rsidRDefault="009315F5" w:rsidP="003B7092">
            <w:pPr>
              <w:pStyle w:val="Tabletext"/>
              <w:rPr>
                <w:b/>
              </w:rPr>
            </w:pPr>
            <w:r w:rsidRPr="003B7092">
              <w:rPr>
                <w:b/>
              </w:rPr>
              <w:t>B</w:t>
            </w:r>
          </w:p>
        </w:tc>
        <w:tc>
          <w:tcPr>
            <w:tcW w:w="4187" w:type="dxa"/>
            <w:shd w:val="clear" w:color="auto" w:fill="auto"/>
            <w:vAlign w:val="center"/>
          </w:tcPr>
          <w:p w14:paraId="033BC980" w14:textId="77777777" w:rsidR="009315F5" w:rsidRPr="003B7092" w:rsidRDefault="009315F5" w:rsidP="003B7092">
            <w:pPr>
              <w:pStyle w:val="Tabletext"/>
            </w:pPr>
            <w:r w:rsidRPr="003B7092">
              <w:t>know that ATP provides energy for cells</w:t>
            </w:r>
          </w:p>
        </w:tc>
        <w:tc>
          <w:tcPr>
            <w:tcW w:w="566" w:type="dxa"/>
            <w:shd w:val="clear" w:color="auto" w:fill="auto"/>
            <w:vAlign w:val="center"/>
          </w:tcPr>
          <w:p w14:paraId="27ADDFDC" w14:textId="77777777" w:rsidR="009315F5" w:rsidRPr="003B7092" w:rsidRDefault="009315F5" w:rsidP="00A648C1">
            <w:pPr>
              <w:pStyle w:val="Tabletext"/>
              <w:jc w:val="center"/>
            </w:pPr>
          </w:p>
        </w:tc>
        <w:tc>
          <w:tcPr>
            <w:tcW w:w="566" w:type="dxa"/>
            <w:shd w:val="clear" w:color="auto" w:fill="auto"/>
            <w:vAlign w:val="center"/>
          </w:tcPr>
          <w:p w14:paraId="5471C2C8" w14:textId="77777777" w:rsidR="009315F5" w:rsidRPr="003B7092" w:rsidRDefault="009315F5" w:rsidP="00A648C1">
            <w:pPr>
              <w:pStyle w:val="Tabletext"/>
              <w:jc w:val="center"/>
            </w:pPr>
          </w:p>
        </w:tc>
        <w:tc>
          <w:tcPr>
            <w:tcW w:w="566" w:type="dxa"/>
            <w:shd w:val="clear" w:color="auto" w:fill="auto"/>
            <w:vAlign w:val="center"/>
          </w:tcPr>
          <w:p w14:paraId="2B4A448E" w14:textId="77777777" w:rsidR="009315F5" w:rsidRPr="003B7092" w:rsidRDefault="009315F5" w:rsidP="00A648C1">
            <w:pPr>
              <w:pStyle w:val="Tabletext"/>
              <w:jc w:val="center"/>
            </w:pPr>
          </w:p>
        </w:tc>
        <w:tc>
          <w:tcPr>
            <w:tcW w:w="1023" w:type="dxa"/>
            <w:shd w:val="clear" w:color="auto" w:fill="auto"/>
            <w:vAlign w:val="center"/>
          </w:tcPr>
          <w:p w14:paraId="5B34C384" w14:textId="77777777" w:rsidR="009315F5" w:rsidRPr="003B7092" w:rsidRDefault="009315F5" w:rsidP="00A648C1">
            <w:pPr>
              <w:pStyle w:val="Tabletext"/>
              <w:jc w:val="center"/>
            </w:pPr>
            <w:r w:rsidRPr="003B7092">
              <w:t>20</w:t>
            </w:r>
          </w:p>
        </w:tc>
        <w:tc>
          <w:tcPr>
            <w:tcW w:w="1273" w:type="dxa"/>
            <w:shd w:val="clear" w:color="auto" w:fill="auto"/>
            <w:vAlign w:val="center"/>
          </w:tcPr>
          <w:p w14:paraId="123D872E" w14:textId="77777777" w:rsidR="009315F5" w:rsidRPr="003B7092" w:rsidRDefault="009315F5" w:rsidP="00A648C1">
            <w:pPr>
              <w:pStyle w:val="Tabletext"/>
              <w:jc w:val="center"/>
            </w:pPr>
            <w:r w:rsidRPr="003B7092">
              <w:t>12−13</w:t>
            </w:r>
          </w:p>
        </w:tc>
      </w:tr>
      <w:tr w:rsidR="009315F5" w:rsidRPr="003B7092" w14:paraId="6D8D4846" w14:textId="77777777" w:rsidTr="003B7092">
        <w:trPr>
          <w:trHeight w:val="405"/>
        </w:trPr>
        <w:tc>
          <w:tcPr>
            <w:tcW w:w="653" w:type="dxa"/>
            <w:vMerge/>
            <w:shd w:val="clear" w:color="auto" w:fill="auto"/>
            <w:textDirection w:val="btLr"/>
            <w:vAlign w:val="center"/>
          </w:tcPr>
          <w:p w14:paraId="558AAE44" w14:textId="77777777" w:rsidR="009315F5" w:rsidRPr="003B7092" w:rsidRDefault="009315F5" w:rsidP="003B7092">
            <w:pPr>
              <w:pStyle w:val="Tabletext"/>
              <w:rPr>
                <w:b/>
              </w:rPr>
            </w:pPr>
          </w:p>
        </w:tc>
        <w:tc>
          <w:tcPr>
            <w:tcW w:w="375" w:type="dxa"/>
            <w:shd w:val="clear" w:color="auto" w:fill="auto"/>
            <w:vAlign w:val="center"/>
          </w:tcPr>
          <w:p w14:paraId="444C567F" w14:textId="77777777" w:rsidR="009315F5" w:rsidRPr="003B7092" w:rsidRDefault="009315F5" w:rsidP="003B7092">
            <w:pPr>
              <w:pStyle w:val="Tabletext"/>
              <w:rPr>
                <w:b/>
              </w:rPr>
            </w:pPr>
            <w:r w:rsidRPr="003B7092">
              <w:rPr>
                <w:b/>
              </w:rPr>
              <w:t>C</w:t>
            </w:r>
          </w:p>
        </w:tc>
        <w:tc>
          <w:tcPr>
            <w:tcW w:w="4187" w:type="dxa"/>
            <w:shd w:val="clear" w:color="auto" w:fill="auto"/>
            <w:vAlign w:val="center"/>
          </w:tcPr>
          <w:p w14:paraId="3F9F2047" w14:textId="77777777" w:rsidR="009315F5" w:rsidRPr="003B7092" w:rsidRDefault="009315F5" w:rsidP="003B7092">
            <w:pPr>
              <w:pStyle w:val="Tabletext"/>
            </w:pPr>
            <w:r w:rsidRPr="003B7092">
              <w:t>describe the differences between aerobic and anaerobic respiration</w:t>
            </w:r>
          </w:p>
        </w:tc>
        <w:tc>
          <w:tcPr>
            <w:tcW w:w="566" w:type="dxa"/>
            <w:shd w:val="clear" w:color="auto" w:fill="auto"/>
            <w:vAlign w:val="center"/>
          </w:tcPr>
          <w:p w14:paraId="56A60AF9" w14:textId="77777777" w:rsidR="009315F5" w:rsidRPr="003B7092" w:rsidRDefault="009315F5" w:rsidP="00A648C1">
            <w:pPr>
              <w:pStyle w:val="Tabletext"/>
              <w:jc w:val="center"/>
            </w:pPr>
          </w:p>
        </w:tc>
        <w:tc>
          <w:tcPr>
            <w:tcW w:w="566" w:type="dxa"/>
            <w:shd w:val="clear" w:color="auto" w:fill="auto"/>
            <w:vAlign w:val="center"/>
          </w:tcPr>
          <w:p w14:paraId="3AFFE1BA" w14:textId="77777777" w:rsidR="009315F5" w:rsidRPr="003B7092" w:rsidRDefault="009315F5" w:rsidP="00A648C1">
            <w:pPr>
              <w:pStyle w:val="Tabletext"/>
              <w:jc w:val="center"/>
            </w:pPr>
          </w:p>
        </w:tc>
        <w:tc>
          <w:tcPr>
            <w:tcW w:w="566" w:type="dxa"/>
            <w:shd w:val="clear" w:color="auto" w:fill="auto"/>
            <w:vAlign w:val="center"/>
          </w:tcPr>
          <w:p w14:paraId="05836C4C" w14:textId="77777777" w:rsidR="009315F5" w:rsidRPr="003B7092" w:rsidRDefault="009315F5" w:rsidP="00A648C1">
            <w:pPr>
              <w:pStyle w:val="Tabletext"/>
              <w:jc w:val="center"/>
            </w:pPr>
          </w:p>
        </w:tc>
        <w:tc>
          <w:tcPr>
            <w:tcW w:w="1023" w:type="dxa"/>
            <w:shd w:val="clear" w:color="auto" w:fill="auto"/>
            <w:vAlign w:val="center"/>
          </w:tcPr>
          <w:p w14:paraId="1DDE5D47" w14:textId="77777777" w:rsidR="009315F5" w:rsidRPr="003B7092" w:rsidRDefault="009315F5" w:rsidP="00A648C1">
            <w:pPr>
              <w:pStyle w:val="Tabletext"/>
              <w:jc w:val="center"/>
            </w:pPr>
            <w:r w:rsidRPr="003B7092">
              <w:t>21</w:t>
            </w:r>
          </w:p>
        </w:tc>
        <w:tc>
          <w:tcPr>
            <w:tcW w:w="1273" w:type="dxa"/>
            <w:shd w:val="clear" w:color="auto" w:fill="auto"/>
            <w:vAlign w:val="center"/>
          </w:tcPr>
          <w:p w14:paraId="76AD3313" w14:textId="77777777" w:rsidR="009315F5" w:rsidRPr="003B7092" w:rsidRDefault="009315F5" w:rsidP="00A648C1">
            <w:pPr>
              <w:pStyle w:val="Tabletext"/>
              <w:jc w:val="center"/>
            </w:pPr>
            <w:r w:rsidRPr="003B7092">
              <w:t>12−15</w:t>
            </w:r>
          </w:p>
        </w:tc>
      </w:tr>
      <w:tr w:rsidR="009315F5" w:rsidRPr="003B7092" w14:paraId="2E03DD67" w14:textId="77777777" w:rsidTr="003B7092">
        <w:trPr>
          <w:trHeight w:val="405"/>
        </w:trPr>
        <w:tc>
          <w:tcPr>
            <w:tcW w:w="653" w:type="dxa"/>
            <w:vMerge/>
            <w:shd w:val="clear" w:color="auto" w:fill="auto"/>
            <w:textDirection w:val="btLr"/>
            <w:vAlign w:val="center"/>
          </w:tcPr>
          <w:p w14:paraId="601AA6AE" w14:textId="77777777" w:rsidR="009315F5" w:rsidRPr="003B7092" w:rsidRDefault="009315F5" w:rsidP="003B7092">
            <w:pPr>
              <w:pStyle w:val="Tabletext"/>
              <w:rPr>
                <w:b/>
              </w:rPr>
            </w:pPr>
          </w:p>
        </w:tc>
        <w:tc>
          <w:tcPr>
            <w:tcW w:w="375" w:type="dxa"/>
            <w:shd w:val="clear" w:color="auto" w:fill="auto"/>
            <w:vAlign w:val="center"/>
          </w:tcPr>
          <w:p w14:paraId="797947C9" w14:textId="77777777" w:rsidR="009315F5" w:rsidRPr="003B7092" w:rsidRDefault="009315F5" w:rsidP="003B7092">
            <w:pPr>
              <w:pStyle w:val="Tabletext"/>
              <w:rPr>
                <w:b/>
              </w:rPr>
            </w:pPr>
            <w:r w:rsidRPr="003B7092">
              <w:rPr>
                <w:b/>
              </w:rPr>
              <w:t>D</w:t>
            </w:r>
          </w:p>
        </w:tc>
        <w:tc>
          <w:tcPr>
            <w:tcW w:w="4187" w:type="dxa"/>
            <w:shd w:val="clear" w:color="auto" w:fill="auto"/>
            <w:vAlign w:val="center"/>
          </w:tcPr>
          <w:p w14:paraId="3CC3DD69" w14:textId="77777777" w:rsidR="009315F5" w:rsidRPr="003B7092" w:rsidRDefault="009315F5" w:rsidP="003B7092">
            <w:pPr>
              <w:pStyle w:val="Tabletext"/>
            </w:pPr>
            <w:r w:rsidRPr="003B7092">
              <w:t>know the word equation and the balanced chemical symbol equation for aerobic respiration in living organisms</w:t>
            </w:r>
          </w:p>
        </w:tc>
        <w:tc>
          <w:tcPr>
            <w:tcW w:w="566" w:type="dxa"/>
            <w:shd w:val="clear" w:color="auto" w:fill="auto"/>
            <w:vAlign w:val="center"/>
          </w:tcPr>
          <w:p w14:paraId="4111D47E" w14:textId="77777777" w:rsidR="009315F5" w:rsidRPr="003B7092" w:rsidRDefault="009315F5" w:rsidP="00A648C1">
            <w:pPr>
              <w:pStyle w:val="Tabletext"/>
              <w:jc w:val="center"/>
            </w:pPr>
          </w:p>
        </w:tc>
        <w:tc>
          <w:tcPr>
            <w:tcW w:w="566" w:type="dxa"/>
            <w:shd w:val="clear" w:color="auto" w:fill="auto"/>
            <w:vAlign w:val="center"/>
          </w:tcPr>
          <w:p w14:paraId="6411CD53" w14:textId="77777777" w:rsidR="009315F5" w:rsidRPr="003B7092" w:rsidRDefault="009315F5" w:rsidP="00A648C1">
            <w:pPr>
              <w:pStyle w:val="Tabletext"/>
              <w:jc w:val="center"/>
            </w:pPr>
          </w:p>
        </w:tc>
        <w:tc>
          <w:tcPr>
            <w:tcW w:w="566" w:type="dxa"/>
            <w:shd w:val="clear" w:color="auto" w:fill="auto"/>
            <w:vAlign w:val="center"/>
          </w:tcPr>
          <w:p w14:paraId="19FEC40B" w14:textId="77777777" w:rsidR="009315F5" w:rsidRPr="003B7092" w:rsidRDefault="009315F5" w:rsidP="00A648C1">
            <w:pPr>
              <w:pStyle w:val="Tabletext"/>
              <w:jc w:val="center"/>
            </w:pPr>
          </w:p>
        </w:tc>
        <w:tc>
          <w:tcPr>
            <w:tcW w:w="1023" w:type="dxa"/>
            <w:shd w:val="clear" w:color="auto" w:fill="auto"/>
            <w:vAlign w:val="center"/>
          </w:tcPr>
          <w:p w14:paraId="5DB39A22" w14:textId="77777777" w:rsidR="009315F5" w:rsidRPr="003B7092" w:rsidRDefault="009315F5" w:rsidP="00A648C1">
            <w:pPr>
              <w:pStyle w:val="Tabletext"/>
              <w:jc w:val="center"/>
            </w:pPr>
            <w:r w:rsidRPr="003B7092">
              <w:t>21</w:t>
            </w:r>
          </w:p>
        </w:tc>
        <w:tc>
          <w:tcPr>
            <w:tcW w:w="1273" w:type="dxa"/>
            <w:shd w:val="clear" w:color="auto" w:fill="auto"/>
            <w:vAlign w:val="center"/>
          </w:tcPr>
          <w:p w14:paraId="4E2CF6C6" w14:textId="77777777" w:rsidR="009315F5" w:rsidRPr="003B7092" w:rsidRDefault="009315F5" w:rsidP="00A648C1">
            <w:pPr>
              <w:pStyle w:val="Tabletext"/>
              <w:jc w:val="center"/>
            </w:pPr>
            <w:r w:rsidRPr="003B7092">
              <w:t>12−15</w:t>
            </w:r>
          </w:p>
        </w:tc>
      </w:tr>
      <w:tr w:rsidR="009315F5" w:rsidRPr="003B7092" w14:paraId="4294EAD9" w14:textId="77777777" w:rsidTr="003B7092">
        <w:trPr>
          <w:trHeight w:val="405"/>
        </w:trPr>
        <w:tc>
          <w:tcPr>
            <w:tcW w:w="653" w:type="dxa"/>
            <w:vMerge/>
            <w:shd w:val="clear" w:color="auto" w:fill="auto"/>
            <w:textDirection w:val="btLr"/>
            <w:vAlign w:val="center"/>
          </w:tcPr>
          <w:p w14:paraId="6551793B" w14:textId="77777777" w:rsidR="009315F5" w:rsidRPr="003B7092" w:rsidRDefault="009315F5" w:rsidP="003B7092">
            <w:pPr>
              <w:pStyle w:val="Tabletext"/>
              <w:rPr>
                <w:b/>
              </w:rPr>
            </w:pPr>
          </w:p>
        </w:tc>
        <w:tc>
          <w:tcPr>
            <w:tcW w:w="375" w:type="dxa"/>
            <w:shd w:val="clear" w:color="auto" w:fill="auto"/>
            <w:vAlign w:val="center"/>
          </w:tcPr>
          <w:p w14:paraId="01A4AAD9" w14:textId="77777777" w:rsidR="009315F5" w:rsidRPr="003B7092" w:rsidRDefault="009315F5" w:rsidP="003B7092">
            <w:pPr>
              <w:pStyle w:val="Tabletext"/>
              <w:rPr>
                <w:b/>
              </w:rPr>
            </w:pPr>
            <w:r w:rsidRPr="003B7092">
              <w:rPr>
                <w:b/>
              </w:rPr>
              <w:t>E</w:t>
            </w:r>
          </w:p>
        </w:tc>
        <w:tc>
          <w:tcPr>
            <w:tcW w:w="4187" w:type="dxa"/>
            <w:shd w:val="clear" w:color="auto" w:fill="auto"/>
            <w:vAlign w:val="center"/>
          </w:tcPr>
          <w:p w14:paraId="253AF537" w14:textId="77777777" w:rsidR="009315F5" w:rsidRPr="003B7092" w:rsidRDefault="009315F5" w:rsidP="003B7092">
            <w:pPr>
              <w:pStyle w:val="Tabletext"/>
            </w:pPr>
            <w:r w:rsidRPr="003B7092">
              <w:t>know the word equation for anaerobic respiration in plants and in animals</w:t>
            </w:r>
          </w:p>
        </w:tc>
        <w:tc>
          <w:tcPr>
            <w:tcW w:w="566" w:type="dxa"/>
            <w:shd w:val="clear" w:color="auto" w:fill="auto"/>
            <w:vAlign w:val="center"/>
          </w:tcPr>
          <w:p w14:paraId="61DE032A" w14:textId="77777777" w:rsidR="009315F5" w:rsidRPr="003B7092" w:rsidRDefault="009315F5" w:rsidP="00A648C1">
            <w:pPr>
              <w:pStyle w:val="Tabletext"/>
              <w:jc w:val="center"/>
            </w:pPr>
          </w:p>
        </w:tc>
        <w:tc>
          <w:tcPr>
            <w:tcW w:w="566" w:type="dxa"/>
            <w:shd w:val="clear" w:color="auto" w:fill="auto"/>
            <w:vAlign w:val="center"/>
          </w:tcPr>
          <w:p w14:paraId="1D2C52D7" w14:textId="77777777" w:rsidR="009315F5" w:rsidRPr="003B7092" w:rsidRDefault="009315F5" w:rsidP="00A648C1">
            <w:pPr>
              <w:pStyle w:val="Tabletext"/>
              <w:jc w:val="center"/>
            </w:pPr>
          </w:p>
        </w:tc>
        <w:tc>
          <w:tcPr>
            <w:tcW w:w="566" w:type="dxa"/>
            <w:shd w:val="clear" w:color="auto" w:fill="auto"/>
            <w:vAlign w:val="center"/>
          </w:tcPr>
          <w:p w14:paraId="4872C58A" w14:textId="77777777" w:rsidR="009315F5" w:rsidRPr="003B7092" w:rsidRDefault="009315F5" w:rsidP="00A648C1">
            <w:pPr>
              <w:pStyle w:val="Tabletext"/>
              <w:jc w:val="center"/>
            </w:pPr>
          </w:p>
        </w:tc>
        <w:tc>
          <w:tcPr>
            <w:tcW w:w="1023" w:type="dxa"/>
            <w:shd w:val="clear" w:color="auto" w:fill="auto"/>
            <w:vAlign w:val="center"/>
          </w:tcPr>
          <w:p w14:paraId="76112B40" w14:textId="77777777" w:rsidR="009315F5" w:rsidRPr="003B7092" w:rsidRDefault="009315F5" w:rsidP="00A648C1">
            <w:pPr>
              <w:pStyle w:val="Tabletext"/>
              <w:jc w:val="center"/>
            </w:pPr>
            <w:r w:rsidRPr="003B7092">
              <w:t>21</w:t>
            </w:r>
          </w:p>
        </w:tc>
        <w:tc>
          <w:tcPr>
            <w:tcW w:w="1273" w:type="dxa"/>
            <w:shd w:val="clear" w:color="auto" w:fill="auto"/>
            <w:vAlign w:val="center"/>
          </w:tcPr>
          <w:p w14:paraId="0BB53A94" w14:textId="77777777" w:rsidR="009315F5" w:rsidRPr="003B7092" w:rsidRDefault="009315F5" w:rsidP="00A648C1">
            <w:pPr>
              <w:pStyle w:val="Tabletext"/>
              <w:jc w:val="center"/>
            </w:pPr>
            <w:r w:rsidRPr="003B7092">
              <w:t>12−15</w:t>
            </w:r>
          </w:p>
        </w:tc>
      </w:tr>
      <w:tr w:rsidR="009315F5" w:rsidRPr="003B7092" w14:paraId="0D1CE1EF" w14:textId="77777777" w:rsidTr="003B7092">
        <w:trPr>
          <w:trHeight w:val="405"/>
        </w:trPr>
        <w:tc>
          <w:tcPr>
            <w:tcW w:w="653" w:type="dxa"/>
            <w:vMerge/>
            <w:shd w:val="clear" w:color="auto" w:fill="auto"/>
            <w:textDirection w:val="btLr"/>
            <w:vAlign w:val="center"/>
          </w:tcPr>
          <w:p w14:paraId="660271AE" w14:textId="77777777" w:rsidR="009315F5" w:rsidRPr="003B7092" w:rsidRDefault="009315F5" w:rsidP="003B7092">
            <w:pPr>
              <w:pStyle w:val="Tabletext"/>
              <w:rPr>
                <w:b/>
              </w:rPr>
            </w:pPr>
          </w:p>
        </w:tc>
        <w:tc>
          <w:tcPr>
            <w:tcW w:w="375" w:type="dxa"/>
            <w:shd w:val="clear" w:color="auto" w:fill="auto"/>
            <w:vAlign w:val="center"/>
          </w:tcPr>
          <w:p w14:paraId="06CFFACE" w14:textId="77777777" w:rsidR="009315F5" w:rsidRPr="003B7092" w:rsidRDefault="009315F5" w:rsidP="003B7092">
            <w:pPr>
              <w:pStyle w:val="Tabletext"/>
              <w:rPr>
                <w:b/>
              </w:rPr>
            </w:pPr>
            <w:r w:rsidRPr="003B7092">
              <w:rPr>
                <w:b/>
              </w:rPr>
              <w:t>F</w:t>
            </w:r>
          </w:p>
        </w:tc>
        <w:tc>
          <w:tcPr>
            <w:tcW w:w="4187" w:type="dxa"/>
            <w:shd w:val="clear" w:color="auto" w:fill="auto"/>
            <w:vAlign w:val="center"/>
          </w:tcPr>
          <w:p w14:paraId="73D55519" w14:textId="77777777" w:rsidR="009315F5" w:rsidRPr="003B7092" w:rsidRDefault="009315F5" w:rsidP="003B7092">
            <w:pPr>
              <w:pStyle w:val="Tabletext"/>
              <w:rPr>
                <w:i/>
                <w:iCs/>
              </w:rPr>
            </w:pPr>
            <w:r w:rsidRPr="003B7092">
              <w:rPr>
                <w:i/>
                <w:iCs/>
              </w:rPr>
              <w:t>practical: investigate the evolution of carbon dioxide and heat from respiring seeds or other suitable living organisms</w:t>
            </w:r>
          </w:p>
        </w:tc>
        <w:tc>
          <w:tcPr>
            <w:tcW w:w="566" w:type="dxa"/>
            <w:shd w:val="clear" w:color="auto" w:fill="auto"/>
            <w:vAlign w:val="center"/>
          </w:tcPr>
          <w:p w14:paraId="5A2E9CFC" w14:textId="77777777" w:rsidR="009315F5" w:rsidRPr="003B7092" w:rsidRDefault="009315F5" w:rsidP="00A648C1">
            <w:pPr>
              <w:pStyle w:val="Tabletext"/>
              <w:jc w:val="center"/>
            </w:pPr>
          </w:p>
        </w:tc>
        <w:tc>
          <w:tcPr>
            <w:tcW w:w="566" w:type="dxa"/>
            <w:shd w:val="clear" w:color="auto" w:fill="auto"/>
            <w:vAlign w:val="center"/>
          </w:tcPr>
          <w:p w14:paraId="494967F5" w14:textId="77777777" w:rsidR="009315F5" w:rsidRPr="003B7092" w:rsidRDefault="009315F5" w:rsidP="00A648C1">
            <w:pPr>
              <w:pStyle w:val="Tabletext"/>
              <w:jc w:val="center"/>
            </w:pPr>
          </w:p>
        </w:tc>
        <w:tc>
          <w:tcPr>
            <w:tcW w:w="566" w:type="dxa"/>
            <w:shd w:val="clear" w:color="auto" w:fill="auto"/>
            <w:vAlign w:val="center"/>
          </w:tcPr>
          <w:p w14:paraId="2025F7E0" w14:textId="77777777" w:rsidR="009315F5" w:rsidRPr="003B7092" w:rsidRDefault="009315F5" w:rsidP="00A648C1">
            <w:pPr>
              <w:pStyle w:val="Tabletext"/>
              <w:jc w:val="center"/>
            </w:pPr>
          </w:p>
        </w:tc>
        <w:tc>
          <w:tcPr>
            <w:tcW w:w="1023" w:type="dxa"/>
            <w:shd w:val="clear" w:color="auto" w:fill="auto"/>
            <w:vAlign w:val="center"/>
          </w:tcPr>
          <w:p w14:paraId="6BA305FE" w14:textId="77777777" w:rsidR="009315F5" w:rsidRPr="003B7092" w:rsidRDefault="009315F5" w:rsidP="00A648C1">
            <w:pPr>
              <w:pStyle w:val="Tabletext"/>
              <w:jc w:val="center"/>
            </w:pPr>
            <w:r w:rsidRPr="003B7092">
              <w:t>21, 22</w:t>
            </w:r>
          </w:p>
        </w:tc>
        <w:tc>
          <w:tcPr>
            <w:tcW w:w="1273" w:type="dxa"/>
            <w:shd w:val="clear" w:color="auto" w:fill="auto"/>
            <w:vAlign w:val="center"/>
          </w:tcPr>
          <w:p w14:paraId="6829D543" w14:textId="171974B7" w:rsidR="009315F5" w:rsidRPr="003B7092" w:rsidRDefault="009315F5" w:rsidP="00A648C1">
            <w:pPr>
              <w:pStyle w:val="Tabletext"/>
              <w:jc w:val="center"/>
            </w:pPr>
            <w:r w:rsidRPr="003B7092">
              <w:t>14–15</w:t>
            </w:r>
          </w:p>
          <w:p w14:paraId="27E74C13" w14:textId="77777777" w:rsidR="009315F5" w:rsidRPr="003B7092" w:rsidRDefault="009315F5" w:rsidP="00A648C1">
            <w:pPr>
              <w:pStyle w:val="Tabletext"/>
              <w:jc w:val="center"/>
            </w:pPr>
            <w:r w:rsidRPr="003B7092">
              <w:t>Lab Book</w:t>
            </w:r>
          </w:p>
          <w:p w14:paraId="6F5E3B7B" w14:textId="77777777" w:rsidR="009315F5" w:rsidRPr="003B7092" w:rsidRDefault="009315F5" w:rsidP="00A648C1">
            <w:pPr>
              <w:pStyle w:val="Tabletext"/>
              <w:jc w:val="center"/>
            </w:pPr>
            <w:r w:rsidRPr="003B7092">
              <w:t>34–37</w:t>
            </w:r>
          </w:p>
        </w:tc>
      </w:tr>
    </w:tbl>
    <w:p w14:paraId="7FDB99DB" w14:textId="77777777" w:rsidR="003B7092" w:rsidRDefault="003B7092">
      <w:r>
        <w:br w:type="page"/>
      </w:r>
    </w:p>
    <w:tbl>
      <w:tblPr>
        <w:tblStyle w:val="TableGrid"/>
        <w:tblW w:w="9209" w:type="dxa"/>
        <w:tblBorders>
          <w:top w:val="single" w:sz="2" w:space="0" w:color="auto"/>
        </w:tblBorders>
        <w:tblLook w:val="04A0" w:firstRow="1" w:lastRow="0" w:firstColumn="1" w:lastColumn="0" w:noHBand="0" w:noVBand="1"/>
      </w:tblPr>
      <w:tblGrid>
        <w:gridCol w:w="651"/>
        <w:gridCol w:w="375"/>
        <w:gridCol w:w="4215"/>
        <w:gridCol w:w="567"/>
        <w:gridCol w:w="567"/>
        <w:gridCol w:w="567"/>
        <w:gridCol w:w="991"/>
        <w:gridCol w:w="1276"/>
      </w:tblGrid>
      <w:tr w:rsidR="009315F5" w:rsidRPr="003B7092" w14:paraId="2F899112" w14:textId="77777777" w:rsidTr="003B7092">
        <w:trPr>
          <w:trHeight w:val="405"/>
        </w:trPr>
        <w:tc>
          <w:tcPr>
            <w:tcW w:w="9209" w:type="dxa"/>
            <w:gridSpan w:val="8"/>
            <w:shd w:val="clear" w:color="auto" w:fill="auto"/>
            <w:vAlign w:val="center"/>
          </w:tcPr>
          <w:p w14:paraId="2814583B" w14:textId="469F59D6" w:rsidR="009315F5" w:rsidRPr="003B7092" w:rsidRDefault="009315F5" w:rsidP="003B7092">
            <w:pPr>
              <w:pStyle w:val="Tabletext"/>
            </w:pPr>
            <w:r w:rsidRPr="003B7092">
              <w:lastRenderedPageBreak/>
              <w:t xml:space="preserve">Problems with </w:t>
            </w:r>
            <w:r w:rsidRPr="003B7092">
              <w:rPr>
                <w:b/>
                <w:bCs/>
              </w:rPr>
              <w:t>Respiration</w:t>
            </w:r>
            <w:r w:rsidRPr="003B7092">
              <w:t xml:space="preserve">? Try questions 6 </w:t>
            </w:r>
            <w:r w:rsidR="003F65DE">
              <w:t>and</w:t>
            </w:r>
            <w:r w:rsidR="003F65DE" w:rsidRPr="003B7092">
              <w:t xml:space="preserve"> </w:t>
            </w:r>
            <w:r w:rsidRPr="003B7092">
              <w:t xml:space="preserve">9 on pages 35−36 of the </w:t>
            </w:r>
            <w:r w:rsidRPr="003B7092">
              <w:rPr>
                <w:b/>
                <w:bCs/>
              </w:rPr>
              <w:t>Student Book</w:t>
            </w:r>
            <w:r w:rsidRPr="003B7092">
              <w:t>.</w:t>
            </w:r>
          </w:p>
        </w:tc>
      </w:tr>
      <w:tr w:rsidR="009315F5" w:rsidRPr="003B7092" w14:paraId="0F936215" w14:textId="77777777" w:rsidTr="003B7092">
        <w:trPr>
          <w:trHeight w:val="405"/>
        </w:trPr>
        <w:tc>
          <w:tcPr>
            <w:tcW w:w="651" w:type="dxa"/>
            <w:vMerge w:val="restart"/>
            <w:shd w:val="clear" w:color="auto" w:fill="auto"/>
            <w:textDirection w:val="btLr"/>
            <w:vAlign w:val="center"/>
          </w:tcPr>
          <w:p w14:paraId="4B8F3DE0" w14:textId="77777777" w:rsidR="009315F5" w:rsidRPr="003B7092" w:rsidRDefault="009315F5" w:rsidP="003B7092">
            <w:pPr>
              <w:pStyle w:val="Tabletext"/>
              <w:jc w:val="center"/>
              <w:rPr>
                <w:b/>
                <w:bCs/>
              </w:rPr>
            </w:pPr>
            <w:r w:rsidRPr="003B7092">
              <w:rPr>
                <w:b/>
                <w:bCs/>
              </w:rPr>
              <w:t>Using microorganisms</w:t>
            </w:r>
          </w:p>
        </w:tc>
        <w:tc>
          <w:tcPr>
            <w:tcW w:w="375" w:type="dxa"/>
            <w:shd w:val="clear" w:color="auto" w:fill="auto"/>
            <w:vAlign w:val="center"/>
          </w:tcPr>
          <w:p w14:paraId="51458826" w14:textId="77777777" w:rsidR="009315F5" w:rsidRPr="003B7092" w:rsidRDefault="009315F5" w:rsidP="003B7092">
            <w:pPr>
              <w:pStyle w:val="Tabletext"/>
              <w:rPr>
                <w:b/>
                <w:bCs/>
              </w:rPr>
            </w:pPr>
            <w:r w:rsidRPr="003B7092">
              <w:rPr>
                <w:b/>
                <w:bCs/>
              </w:rPr>
              <w:t>A</w:t>
            </w:r>
          </w:p>
        </w:tc>
        <w:tc>
          <w:tcPr>
            <w:tcW w:w="4215" w:type="dxa"/>
            <w:shd w:val="clear" w:color="auto" w:fill="auto"/>
            <w:vAlign w:val="center"/>
          </w:tcPr>
          <w:p w14:paraId="73850879" w14:textId="77777777" w:rsidR="009315F5" w:rsidRPr="003B7092" w:rsidRDefault="009315F5" w:rsidP="003B7092">
            <w:pPr>
              <w:pStyle w:val="Tabletext"/>
            </w:pPr>
            <w:r w:rsidRPr="003B7092">
              <w:t>understand the role of yeast in the production of food including bread</w:t>
            </w:r>
          </w:p>
        </w:tc>
        <w:tc>
          <w:tcPr>
            <w:tcW w:w="567" w:type="dxa"/>
            <w:shd w:val="clear" w:color="auto" w:fill="auto"/>
            <w:vAlign w:val="center"/>
          </w:tcPr>
          <w:p w14:paraId="51A2EEA9" w14:textId="77777777" w:rsidR="009315F5" w:rsidRPr="003B7092" w:rsidRDefault="009315F5" w:rsidP="00A648C1">
            <w:pPr>
              <w:pStyle w:val="Tabletext"/>
              <w:jc w:val="center"/>
            </w:pPr>
          </w:p>
        </w:tc>
        <w:tc>
          <w:tcPr>
            <w:tcW w:w="567" w:type="dxa"/>
            <w:shd w:val="clear" w:color="auto" w:fill="auto"/>
            <w:vAlign w:val="center"/>
          </w:tcPr>
          <w:p w14:paraId="72AAA807" w14:textId="77777777" w:rsidR="009315F5" w:rsidRPr="003B7092" w:rsidRDefault="009315F5" w:rsidP="00A648C1">
            <w:pPr>
              <w:pStyle w:val="Tabletext"/>
              <w:jc w:val="center"/>
            </w:pPr>
          </w:p>
        </w:tc>
        <w:tc>
          <w:tcPr>
            <w:tcW w:w="567" w:type="dxa"/>
            <w:shd w:val="clear" w:color="auto" w:fill="auto"/>
            <w:vAlign w:val="center"/>
          </w:tcPr>
          <w:p w14:paraId="17FCFE32" w14:textId="77777777" w:rsidR="009315F5" w:rsidRPr="003B7092" w:rsidRDefault="009315F5" w:rsidP="00A648C1">
            <w:pPr>
              <w:pStyle w:val="Tabletext"/>
              <w:jc w:val="center"/>
            </w:pPr>
          </w:p>
        </w:tc>
        <w:tc>
          <w:tcPr>
            <w:tcW w:w="991" w:type="dxa"/>
            <w:shd w:val="clear" w:color="auto" w:fill="auto"/>
            <w:vAlign w:val="center"/>
          </w:tcPr>
          <w:p w14:paraId="5FB07C22" w14:textId="77777777" w:rsidR="009315F5" w:rsidRPr="003B7092" w:rsidRDefault="009315F5" w:rsidP="00A648C1">
            <w:pPr>
              <w:pStyle w:val="Tabletext"/>
              <w:jc w:val="center"/>
            </w:pPr>
            <w:r w:rsidRPr="003B7092">
              <w:t>23</w:t>
            </w:r>
          </w:p>
        </w:tc>
        <w:tc>
          <w:tcPr>
            <w:tcW w:w="1276" w:type="dxa"/>
            <w:shd w:val="clear" w:color="auto" w:fill="auto"/>
            <w:vAlign w:val="center"/>
          </w:tcPr>
          <w:p w14:paraId="1097187E" w14:textId="77777777" w:rsidR="009315F5" w:rsidRPr="003B7092" w:rsidRDefault="009315F5" w:rsidP="00A648C1">
            <w:pPr>
              <w:pStyle w:val="Tabletext"/>
              <w:jc w:val="center"/>
            </w:pPr>
            <w:r w:rsidRPr="003B7092">
              <w:t>282−284</w:t>
            </w:r>
          </w:p>
        </w:tc>
      </w:tr>
      <w:tr w:rsidR="009315F5" w:rsidRPr="003B7092" w14:paraId="19FCA5CE" w14:textId="77777777" w:rsidTr="003B7092">
        <w:trPr>
          <w:trHeight w:val="405"/>
        </w:trPr>
        <w:tc>
          <w:tcPr>
            <w:tcW w:w="651" w:type="dxa"/>
            <w:vMerge/>
            <w:shd w:val="clear" w:color="auto" w:fill="auto"/>
            <w:textDirection w:val="btLr"/>
            <w:vAlign w:val="center"/>
          </w:tcPr>
          <w:p w14:paraId="24267DF9" w14:textId="77777777" w:rsidR="009315F5" w:rsidRPr="003B7092" w:rsidRDefault="009315F5" w:rsidP="003B7092">
            <w:pPr>
              <w:pStyle w:val="Tabletext"/>
            </w:pPr>
          </w:p>
        </w:tc>
        <w:tc>
          <w:tcPr>
            <w:tcW w:w="375" w:type="dxa"/>
            <w:shd w:val="clear" w:color="auto" w:fill="auto"/>
            <w:vAlign w:val="center"/>
          </w:tcPr>
          <w:p w14:paraId="73BB71BA" w14:textId="77777777" w:rsidR="009315F5" w:rsidRPr="003B7092" w:rsidRDefault="009315F5" w:rsidP="003B7092">
            <w:pPr>
              <w:pStyle w:val="Tabletext"/>
              <w:rPr>
                <w:b/>
                <w:bCs/>
              </w:rPr>
            </w:pPr>
            <w:r w:rsidRPr="003B7092">
              <w:rPr>
                <w:b/>
                <w:bCs/>
              </w:rPr>
              <w:t>B</w:t>
            </w:r>
          </w:p>
        </w:tc>
        <w:tc>
          <w:tcPr>
            <w:tcW w:w="4215" w:type="dxa"/>
            <w:shd w:val="clear" w:color="auto" w:fill="auto"/>
            <w:vAlign w:val="center"/>
          </w:tcPr>
          <w:p w14:paraId="7906D637" w14:textId="77777777" w:rsidR="009315F5" w:rsidRPr="003B7092" w:rsidRDefault="009315F5" w:rsidP="003B7092">
            <w:pPr>
              <w:pStyle w:val="Tabletext"/>
              <w:rPr>
                <w:i/>
                <w:iCs/>
              </w:rPr>
            </w:pPr>
            <w:r w:rsidRPr="003B7092">
              <w:rPr>
                <w:i/>
                <w:iCs/>
              </w:rPr>
              <w:t>practical: investigate the role of anaerobic respiration by yeast in different conditions</w:t>
            </w:r>
          </w:p>
        </w:tc>
        <w:tc>
          <w:tcPr>
            <w:tcW w:w="567" w:type="dxa"/>
            <w:shd w:val="clear" w:color="auto" w:fill="auto"/>
            <w:vAlign w:val="center"/>
          </w:tcPr>
          <w:p w14:paraId="165500AE" w14:textId="77777777" w:rsidR="009315F5" w:rsidRPr="003B7092" w:rsidRDefault="009315F5" w:rsidP="00A648C1">
            <w:pPr>
              <w:pStyle w:val="Tabletext"/>
              <w:jc w:val="center"/>
            </w:pPr>
          </w:p>
        </w:tc>
        <w:tc>
          <w:tcPr>
            <w:tcW w:w="567" w:type="dxa"/>
            <w:shd w:val="clear" w:color="auto" w:fill="auto"/>
            <w:vAlign w:val="center"/>
          </w:tcPr>
          <w:p w14:paraId="5607E10F" w14:textId="77777777" w:rsidR="009315F5" w:rsidRPr="003B7092" w:rsidRDefault="009315F5" w:rsidP="00A648C1">
            <w:pPr>
              <w:pStyle w:val="Tabletext"/>
              <w:jc w:val="center"/>
            </w:pPr>
          </w:p>
        </w:tc>
        <w:tc>
          <w:tcPr>
            <w:tcW w:w="567" w:type="dxa"/>
            <w:shd w:val="clear" w:color="auto" w:fill="auto"/>
            <w:vAlign w:val="center"/>
          </w:tcPr>
          <w:p w14:paraId="0751F217" w14:textId="77777777" w:rsidR="009315F5" w:rsidRPr="003B7092" w:rsidRDefault="009315F5" w:rsidP="00A648C1">
            <w:pPr>
              <w:pStyle w:val="Tabletext"/>
              <w:jc w:val="center"/>
            </w:pPr>
          </w:p>
        </w:tc>
        <w:tc>
          <w:tcPr>
            <w:tcW w:w="991" w:type="dxa"/>
            <w:shd w:val="clear" w:color="auto" w:fill="auto"/>
            <w:vAlign w:val="center"/>
          </w:tcPr>
          <w:p w14:paraId="6DC11693" w14:textId="77777777" w:rsidR="009315F5" w:rsidRPr="003B7092" w:rsidRDefault="009315F5" w:rsidP="00A648C1">
            <w:pPr>
              <w:pStyle w:val="Tabletext"/>
              <w:jc w:val="center"/>
            </w:pPr>
            <w:r w:rsidRPr="003B7092">
              <w:t>23</w:t>
            </w:r>
          </w:p>
        </w:tc>
        <w:tc>
          <w:tcPr>
            <w:tcW w:w="1276" w:type="dxa"/>
            <w:shd w:val="clear" w:color="auto" w:fill="auto"/>
            <w:vAlign w:val="center"/>
          </w:tcPr>
          <w:p w14:paraId="238BE46A" w14:textId="23289150" w:rsidR="009315F5" w:rsidRPr="003B7092" w:rsidRDefault="009315F5" w:rsidP="00A648C1">
            <w:pPr>
              <w:pStyle w:val="Tabletext"/>
              <w:jc w:val="center"/>
            </w:pPr>
            <w:r w:rsidRPr="003B7092">
              <w:t>282–284</w:t>
            </w:r>
          </w:p>
          <w:p w14:paraId="48C67646" w14:textId="77777777" w:rsidR="009315F5" w:rsidRPr="003B7092" w:rsidRDefault="009315F5" w:rsidP="00A648C1">
            <w:pPr>
              <w:pStyle w:val="Tabletext"/>
              <w:jc w:val="center"/>
            </w:pPr>
            <w:r w:rsidRPr="003B7092">
              <w:t>Lab Book</w:t>
            </w:r>
          </w:p>
          <w:p w14:paraId="00B42503" w14:textId="77777777" w:rsidR="009315F5" w:rsidRPr="003B7092" w:rsidRDefault="009315F5" w:rsidP="00A648C1">
            <w:pPr>
              <w:pStyle w:val="Tabletext"/>
              <w:jc w:val="center"/>
            </w:pPr>
            <w:r w:rsidRPr="003B7092">
              <w:t>68–70</w:t>
            </w:r>
          </w:p>
        </w:tc>
      </w:tr>
      <w:tr w:rsidR="009315F5" w:rsidRPr="003B7092" w14:paraId="54A881F4" w14:textId="77777777" w:rsidTr="003B7092">
        <w:trPr>
          <w:trHeight w:val="405"/>
        </w:trPr>
        <w:tc>
          <w:tcPr>
            <w:tcW w:w="651" w:type="dxa"/>
            <w:vMerge/>
            <w:shd w:val="clear" w:color="auto" w:fill="auto"/>
            <w:textDirection w:val="btLr"/>
            <w:vAlign w:val="center"/>
          </w:tcPr>
          <w:p w14:paraId="0C718EC8" w14:textId="77777777" w:rsidR="009315F5" w:rsidRPr="003B7092" w:rsidRDefault="009315F5" w:rsidP="003B7092">
            <w:pPr>
              <w:pStyle w:val="Tabletext"/>
            </w:pPr>
          </w:p>
        </w:tc>
        <w:tc>
          <w:tcPr>
            <w:tcW w:w="375" w:type="dxa"/>
            <w:shd w:val="clear" w:color="auto" w:fill="auto"/>
            <w:vAlign w:val="center"/>
          </w:tcPr>
          <w:p w14:paraId="7B7F3D72" w14:textId="77777777" w:rsidR="009315F5" w:rsidRPr="003B7092" w:rsidRDefault="009315F5" w:rsidP="003B7092">
            <w:pPr>
              <w:pStyle w:val="Tabletext"/>
              <w:rPr>
                <w:b/>
                <w:bCs/>
              </w:rPr>
            </w:pPr>
            <w:r w:rsidRPr="003B7092">
              <w:rPr>
                <w:b/>
                <w:bCs/>
              </w:rPr>
              <w:t>C</w:t>
            </w:r>
          </w:p>
        </w:tc>
        <w:tc>
          <w:tcPr>
            <w:tcW w:w="4215" w:type="dxa"/>
            <w:shd w:val="clear" w:color="auto" w:fill="auto"/>
            <w:vAlign w:val="center"/>
          </w:tcPr>
          <w:p w14:paraId="5B653C1B" w14:textId="77777777" w:rsidR="009315F5" w:rsidRPr="003B7092" w:rsidRDefault="009315F5" w:rsidP="003B7092">
            <w:pPr>
              <w:pStyle w:val="Tabletext"/>
              <w:rPr>
                <w:color w:val="000000" w:themeColor="text1"/>
              </w:rPr>
            </w:pPr>
            <w:r w:rsidRPr="003B7092">
              <w:rPr>
                <w:color w:val="000000" w:themeColor="text1"/>
              </w:rPr>
              <w:t>understand the role of bacteria (</w:t>
            </w:r>
            <w:r w:rsidRPr="003B7092">
              <w:rPr>
                <w:i/>
                <w:iCs/>
                <w:color w:val="000000" w:themeColor="text1"/>
              </w:rPr>
              <w:t>Lactobacillus</w:t>
            </w:r>
            <w:r w:rsidRPr="003B7092">
              <w:rPr>
                <w:color w:val="000000" w:themeColor="text1"/>
              </w:rPr>
              <w:t>) in the production of yoghurt</w:t>
            </w:r>
          </w:p>
        </w:tc>
        <w:tc>
          <w:tcPr>
            <w:tcW w:w="567" w:type="dxa"/>
            <w:shd w:val="clear" w:color="auto" w:fill="auto"/>
            <w:vAlign w:val="center"/>
          </w:tcPr>
          <w:p w14:paraId="55BFB970" w14:textId="77777777" w:rsidR="009315F5" w:rsidRPr="003B7092" w:rsidRDefault="009315F5" w:rsidP="00A648C1">
            <w:pPr>
              <w:pStyle w:val="Tabletext"/>
              <w:jc w:val="center"/>
            </w:pPr>
          </w:p>
        </w:tc>
        <w:tc>
          <w:tcPr>
            <w:tcW w:w="567" w:type="dxa"/>
            <w:shd w:val="clear" w:color="auto" w:fill="auto"/>
            <w:vAlign w:val="center"/>
          </w:tcPr>
          <w:p w14:paraId="3739F187" w14:textId="77777777" w:rsidR="009315F5" w:rsidRPr="003B7092" w:rsidRDefault="009315F5" w:rsidP="00A648C1">
            <w:pPr>
              <w:pStyle w:val="Tabletext"/>
              <w:jc w:val="center"/>
            </w:pPr>
          </w:p>
        </w:tc>
        <w:tc>
          <w:tcPr>
            <w:tcW w:w="567" w:type="dxa"/>
            <w:shd w:val="clear" w:color="auto" w:fill="auto"/>
            <w:vAlign w:val="center"/>
          </w:tcPr>
          <w:p w14:paraId="44F39AD7" w14:textId="77777777" w:rsidR="009315F5" w:rsidRPr="003B7092" w:rsidRDefault="009315F5" w:rsidP="00A648C1">
            <w:pPr>
              <w:pStyle w:val="Tabletext"/>
              <w:jc w:val="center"/>
            </w:pPr>
          </w:p>
        </w:tc>
        <w:tc>
          <w:tcPr>
            <w:tcW w:w="991" w:type="dxa"/>
            <w:shd w:val="clear" w:color="auto" w:fill="auto"/>
            <w:vAlign w:val="center"/>
          </w:tcPr>
          <w:p w14:paraId="5087F8EE" w14:textId="77777777" w:rsidR="009315F5" w:rsidRPr="003B7092" w:rsidRDefault="009315F5" w:rsidP="00A648C1">
            <w:pPr>
              <w:pStyle w:val="Tabletext"/>
              <w:jc w:val="center"/>
            </w:pPr>
            <w:r w:rsidRPr="003B7092">
              <w:t>24</w:t>
            </w:r>
          </w:p>
        </w:tc>
        <w:tc>
          <w:tcPr>
            <w:tcW w:w="1276" w:type="dxa"/>
            <w:shd w:val="clear" w:color="auto" w:fill="auto"/>
            <w:vAlign w:val="center"/>
          </w:tcPr>
          <w:p w14:paraId="0B659F9A" w14:textId="77777777" w:rsidR="009315F5" w:rsidRPr="003B7092" w:rsidRDefault="009315F5" w:rsidP="00A648C1">
            <w:pPr>
              <w:pStyle w:val="Tabletext"/>
              <w:jc w:val="center"/>
            </w:pPr>
            <w:r w:rsidRPr="003B7092">
              <w:t>282−284</w:t>
            </w:r>
          </w:p>
        </w:tc>
      </w:tr>
      <w:tr w:rsidR="009315F5" w:rsidRPr="003B7092" w14:paraId="5A9F0C98" w14:textId="77777777" w:rsidTr="003B7092">
        <w:trPr>
          <w:trHeight w:val="405"/>
        </w:trPr>
        <w:tc>
          <w:tcPr>
            <w:tcW w:w="651" w:type="dxa"/>
            <w:vMerge/>
            <w:shd w:val="clear" w:color="auto" w:fill="auto"/>
            <w:textDirection w:val="btLr"/>
            <w:vAlign w:val="center"/>
          </w:tcPr>
          <w:p w14:paraId="5F8E5185" w14:textId="77777777" w:rsidR="009315F5" w:rsidRPr="003B7092" w:rsidRDefault="009315F5" w:rsidP="003B7092">
            <w:pPr>
              <w:pStyle w:val="Tabletext"/>
            </w:pPr>
          </w:p>
        </w:tc>
        <w:tc>
          <w:tcPr>
            <w:tcW w:w="375" w:type="dxa"/>
            <w:shd w:val="clear" w:color="auto" w:fill="auto"/>
            <w:vAlign w:val="center"/>
          </w:tcPr>
          <w:p w14:paraId="71DA3A06" w14:textId="77777777" w:rsidR="009315F5" w:rsidRPr="003B7092" w:rsidRDefault="009315F5" w:rsidP="003B7092">
            <w:pPr>
              <w:pStyle w:val="Tabletext"/>
              <w:rPr>
                <w:b/>
                <w:bCs/>
              </w:rPr>
            </w:pPr>
            <w:r w:rsidRPr="003B7092">
              <w:rPr>
                <w:b/>
                <w:bCs/>
              </w:rPr>
              <w:t>D</w:t>
            </w:r>
          </w:p>
        </w:tc>
        <w:tc>
          <w:tcPr>
            <w:tcW w:w="4215" w:type="dxa"/>
            <w:shd w:val="clear" w:color="auto" w:fill="auto"/>
            <w:vAlign w:val="center"/>
          </w:tcPr>
          <w:p w14:paraId="5BF0E8CC" w14:textId="77777777" w:rsidR="009315F5" w:rsidRPr="003B7092" w:rsidRDefault="009315F5" w:rsidP="003B7092">
            <w:pPr>
              <w:pStyle w:val="Tabletext"/>
              <w:rPr>
                <w:color w:val="000000" w:themeColor="text1"/>
              </w:rPr>
            </w:pPr>
            <w:r w:rsidRPr="003B7092">
              <w:rPr>
                <w:color w:val="000000" w:themeColor="text1"/>
              </w:rPr>
              <w:t>understand the use of an industrial fermenter and explain the need to provide suitable conditions in the fermenter, including aseptic precautions, nutrients, optimum temperature and pH, oxygenation and agitation, for the growth of microorganisms</w:t>
            </w:r>
          </w:p>
        </w:tc>
        <w:tc>
          <w:tcPr>
            <w:tcW w:w="567" w:type="dxa"/>
            <w:shd w:val="clear" w:color="auto" w:fill="auto"/>
            <w:vAlign w:val="center"/>
          </w:tcPr>
          <w:p w14:paraId="441FB440" w14:textId="77777777" w:rsidR="009315F5" w:rsidRPr="003B7092" w:rsidRDefault="009315F5" w:rsidP="00A648C1">
            <w:pPr>
              <w:pStyle w:val="Tabletext"/>
              <w:jc w:val="center"/>
            </w:pPr>
          </w:p>
        </w:tc>
        <w:tc>
          <w:tcPr>
            <w:tcW w:w="567" w:type="dxa"/>
            <w:shd w:val="clear" w:color="auto" w:fill="auto"/>
            <w:vAlign w:val="center"/>
          </w:tcPr>
          <w:p w14:paraId="0F52C26F" w14:textId="77777777" w:rsidR="009315F5" w:rsidRPr="003B7092" w:rsidRDefault="009315F5" w:rsidP="00A648C1">
            <w:pPr>
              <w:pStyle w:val="Tabletext"/>
              <w:jc w:val="center"/>
            </w:pPr>
          </w:p>
        </w:tc>
        <w:tc>
          <w:tcPr>
            <w:tcW w:w="567" w:type="dxa"/>
            <w:shd w:val="clear" w:color="auto" w:fill="auto"/>
            <w:vAlign w:val="center"/>
          </w:tcPr>
          <w:p w14:paraId="74F9E53A" w14:textId="77777777" w:rsidR="009315F5" w:rsidRPr="003B7092" w:rsidRDefault="009315F5" w:rsidP="00A648C1">
            <w:pPr>
              <w:pStyle w:val="Tabletext"/>
              <w:jc w:val="center"/>
            </w:pPr>
          </w:p>
        </w:tc>
        <w:tc>
          <w:tcPr>
            <w:tcW w:w="991" w:type="dxa"/>
            <w:shd w:val="clear" w:color="auto" w:fill="auto"/>
            <w:vAlign w:val="center"/>
          </w:tcPr>
          <w:p w14:paraId="31DBD829" w14:textId="77777777" w:rsidR="009315F5" w:rsidRPr="003B7092" w:rsidRDefault="009315F5" w:rsidP="00A648C1">
            <w:pPr>
              <w:pStyle w:val="Tabletext"/>
              <w:jc w:val="center"/>
            </w:pPr>
            <w:r w:rsidRPr="003B7092">
              <w:t>24</w:t>
            </w:r>
          </w:p>
        </w:tc>
        <w:tc>
          <w:tcPr>
            <w:tcW w:w="1276" w:type="dxa"/>
            <w:shd w:val="clear" w:color="auto" w:fill="auto"/>
            <w:vAlign w:val="center"/>
          </w:tcPr>
          <w:p w14:paraId="5A005A8F" w14:textId="77777777" w:rsidR="009315F5" w:rsidRPr="003B7092" w:rsidRDefault="009315F5" w:rsidP="00A648C1">
            <w:pPr>
              <w:pStyle w:val="Tabletext"/>
              <w:jc w:val="center"/>
            </w:pPr>
            <w:r w:rsidRPr="003B7092">
              <w:t>284−286</w:t>
            </w:r>
          </w:p>
        </w:tc>
      </w:tr>
      <w:tr w:rsidR="009315F5" w:rsidRPr="003B7092" w14:paraId="49D0A108" w14:textId="77777777" w:rsidTr="003B7092">
        <w:trPr>
          <w:trHeight w:val="405"/>
        </w:trPr>
        <w:tc>
          <w:tcPr>
            <w:tcW w:w="9209" w:type="dxa"/>
            <w:gridSpan w:val="8"/>
            <w:shd w:val="clear" w:color="auto" w:fill="auto"/>
            <w:vAlign w:val="center"/>
          </w:tcPr>
          <w:p w14:paraId="22B30B99" w14:textId="2E3819BE" w:rsidR="009315F5" w:rsidRPr="003B7092" w:rsidRDefault="009315F5" w:rsidP="003B7092">
            <w:pPr>
              <w:pStyle w:val="Tabletext"/>
            </w:pPr>
            <w:r w:rsidRPr="003B7092">
              <w:t xml:space="preserve">Problems with </w:t>
            </w:r>
            <w:r w:rsidRPr="003B7092">
              <w:rPr>
                <w:b/>
                <w:bCs/>
              </w:rPr>
              <w:t>Using microorganisms</w:t>
            </w:r>
            <w:r w:rsidRPr="003B7092">
              <w:t>? Try questions 1</w:t>
            </w:r>
            <w:r w:rsidR="003B7092">
              <w:t>–</w:t>
            </w:r>
            <w:r w:rsidRPr="003B7092">
              <w:t>5 on pages 287</w:t>
            </w:r>
            <w:r w:rsidR="003B7092">
              <w:t>–</w:t>
            </w:r>
            <w:r w:rsidRPr="003B7092">
              <w:t xml:space="preserve">288 of the </w:t>
            </w:r>
            <w:r w:rsidRPr="003B7092">
              <w:rPr>
                <w:b/>
                <w:bCs/>
              </w:rPr>
              <w:t>Student Book</w:t>
            </w:r>
            <w:r w:rsidRPr="003B7092">
              <w:t>.</w:t>
            </w:r>
          </w:p>
        </w:tc>
      </w:tr>
    </w:tbl>
    <w:p w14:paraId="63BE8F70" w14:textId="77777777" w:rsidR="009315F5" w:rsidRDefault="009315F5" w:rsidP="009315F5"/>
    <w:p w14:paraId="2091AC3B" w14:textId="77777777" w:rsidR="009315F5" w:rsidRPr="0028121F" w:rsidRDefault="009315F5" w:rsidP="009315F5">
      <w:pPr>
        <w:pStyle w:val="BodyText1"/>
        <w:spacing w:line="240" w:lineRule="auto"/>
        <w:rPr>
          <w:sz w:val="10"/>
          <w:szCs w:val="10"/>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3"/>
      </w:tblGrid>
      <w:tr w:rsidR="009315F5" w:rsidRPr="003B7092" w14:paraId="1B97F3BE" w14:textId="77777777" w:rsidTr="003B7092">
        <w:trPr>
          <w:jc w:val="center"/>
        </w:trPr>
        <w:tc>
          <w:tcPr>
            <w:tcW w:w="9503" w:type="dxa"/>
            <w:shd w:val="clear" w:color="auto" w:fill="auto"/>
          </w:tcPr>
          <w:p w14:paraId="0F892688" w14:textId="77777777" w:rsidR="009315F5" w:rsidRPr="003B7092" w:rsidRDefault="009315F5" w:rsidP="003B7092">
            <w:pPr>
              <w:pStyle w:val="Tabletext"/>
              <w:rPr>
                <w:b/>
              </w:rPr>
            </w:pPr>
            <w:r w:rsidRPr="003B7092">
              <w:rPr>
                <w:b/>
              </w:rPr>
              <w:t>NEXT STEPS?</w:t>
            </w:r>
          </w:p>
        </w:tc>
      </w:tr>
      <w:tr w:rsidR="009315F5" w:rsidRPr="003B7092" w14:paraId="3F179BB8" w14:textId="77777777" w:rsidTr="003B7092">
        <w:trPr>
          <w:jc w:val="center"/>
        </w:trPr>
        <w:tc>
          <w:tcPr>
            <w:tcW w:w="9503" w:type="dxa"/>
            <w:shd w:val="clear" w:color="auto" w:fill="auto"/>
          </w:tcPr>
          <w:p w14:paraId="2F6E8CAD" w14:textId="77777777" w:rsidR="009315F5" w:rsidRPr="003B7092" w:rsidRDefault="009315F5" w:rsidP="003B7092">
            <w:pPr>
              <w:pStyle w:val="Tabletext"/>
            </w:pPr>
            <w:r w:rsidRPr="003B7092">
              <w:t>Which areas do you feel confident about?</w:t>
            </w:r>
          </w:p>
        </w:tc>
      </w:tr>
      <w:tr w:rsidR="009315F5" w:rsidRPr="003B7092" w14:paraId="6AA6B311" w14:textId="77777777" w:rsidTr="003B7092">
        <w:trPr>
          <w:jc w:val="center"/>
        </w:trPr>
        <w:tc>
          <w:tcPr>
            <w:tcW w:w="9503" w:type="dxa"/>
            <w:shd w:val="clear" w:color="auto" w:fill="auto"/>
          </w:tcPr>
          <w:p w14:paraId="07BDB7A4" w14:textId="77777777" w:rsidR="009315F5" w:rsidRPr="003B7092" w:rsidRDefault="009315F5" w:rsidP="003B7092">
            <w:pPr>
              <w:pStyle w:val="Tabletext"/>
            </w:pPr>
          </w:p>
          <w:p w14:paraId="143AC13C" w14:textId="77777777" w:rsidR="009315F5" w:rsidRPr="003B7092" w:rsidRDefault="009315F5" w:rsidP="003B7092">
            <w:pPr>
              <w:pStyle w:val="Tabletext"/>
            </w:pPr>
          </w:p>
          <w:p w14:paraId="2D13C62F" w14:textId="77777777" w:rsidR="009315F5" w:rsidRPr="003B7092" w:rsidRDefault="009315F5" w:rsidP="003B7092">
            <w:pPr>
              <w:pStyle w:val="Tabletext"/>
            </w:pPr>
          </w:p>
        </w:tc>
      </w:tr>
      <w:tr w:rsidR="009315F5" w:rsidRPr="003B7092" w14:paraId="18371D12" w14:textId="77777777" w:rsidTr="003B7092">
        <w:trPr>
          <w:jc w:val="center"/>
        </w:trPr>
        <w:tc>
          <w:tcPr>
            <w:tcW w:w="9503" w:type="dxa"/>
            <w:shd w:val="clear" w:color="auto" w:fill="auto"/>
          </w:tcPr>
          <w:p w14:paraId="183083A5" w14:textId="77777777" w:rsidR="009315F5" w:rsidRPr="003B7092" w:rsidRDefault="009315F5" w:rsidP="003B7092">
            <w:pPr>
              <w:pStyle w:val="Tabletext"/>
            </w:pPr>
            <w:r w:rsidRPr="003B7092">
              <w:t>Write down any specific areas that you need to improve and what you might do.</w:t>
            </w:r>
          </w:p>
        </w:tc>
      </w:tr>
      <w:tr w:rsidR="009315F5" w:rsidRPr="003B7092" w14:paraId="579ABF74" w14:textId="77777777" w:rsidTr="003B7092">
        <w:trPr>
          <w:jc w:val="center"/>
        </w:trPr>
        <w:tc>
          <w:tcPr>
            <w:tcW w:w="9503" w:type="dxa"/>
            <w:shd w:val="clear" w:color="auto" w:fill="auto"/>
          </w:tcPr>
          <w:p w14:paraId="156303FF" w14:textId="77777777" w:rsidR="009315F5" w:rsidRPr="003B7092" w:rsidRDefault="009315F5" w:rsidP="003B7092">
            <w:pPr>
              <w:pStyle w:val="Tabletext"/>
            </w:pPr>
          </w:p>
          <w:p w14:paraId="129D19EB" w14:textId="77777777" w:rsidR="009315F5" w:rsidRPr="003B7092" w:rsidRDefault="009315F5" w:rsidP="003B7092">
            <w:pPr>
              <w:pStyle w:val="Tabletext"/>
            </w:pPr>
          </w:p>
          <w:p w14:paraId="2FF7FC67" w14:textId="77777777" w:rsidR="009315F5" w:rsidRPr="003B7092" w:rsidRDefault="009315F5" w:rsidP="003B7092">
            <w:pPr>
              <w:pStyle w:val="Tabletext"/>
            </w:pPr>
          </w:p>
        </w:tc>
      </w:tr>
    </w:tbl>
    <w:p w14:paraId="0B61AEB9" w14:textId="71E18249" w:rsidR="00997520" w:rsidRPr="009315F5" w:rsidRDefault="00997520" w:rsidP="003B7092"/>
    <w:sectPr w:rsidR="00997520" w:rsidRPr="009315F5" w:rsidSect="00854B8D">
      <w:headerReference w:type="default" r:id="rId13"/>
      <w:footerReference w:type="default" r:id="rId14"/>
      <w:pgSz w:w="11906" w:h="16838"/>
      <w:pgMar w:top="2269" w:right="1440" w:bottom="993"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82FA6" w14:textId="77777777" w:rsidR="00D53CF8" w:rsidRDefault="00D53CF8" w:rsidP="00EE53DF">
      <w:pPr>
        <w:spacing w:after="0" w:line="240" w:lineRule="auto"/>
      </w:pPr>
      <w:r>
        <w:separator/>
      </w:r>
    </w:p>
  </w:endnote>
  <w:endnote w:type="continuationSeparator" w:id="0">
    <w:p w14:paraId="27FBB61E" w14:textId="77777777" w:rsidR="00D53CF8" w:rsidRDefault="00D53CF8" w:rsidP="00EE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6324D" w14:textId="59B411E9" w:rsidR="00B60566" w:rsidRPr="00615801" w:rsidRDefault="00854B8D" w:rsidP="00182E34">
    <w:pPr>
      <w:pStyle w:val="Footer"/>
      <w:tabs>
        <w:tab w:val="clear" w:pos="9026"/>
        <w:tab w:val="right" w:pos="9356"/>
      </w:tabs>
      <w:ind w:right="-1039"/>
      <w:rPr>
        <w:rFonts w:cs="Arial"/>
        <w:sz w:val="16"/>
        <w:szCs w:val="16"/>
      </w:rPr>
    </w:pPr>
    <w:r w:rsidRPr="00615801">
      <w:rPr>
        <w:rFonts w:cs="Arial"/>
        <w:sz w:val="16"/>
        <w:szCs w:val="16"/>
      </w:rPr>
      <w:t xml:space="preserve">© Pearson </w:t>
    </w:r>
    <w:r w:rsidRPr="00615801">
      <w:rPr>
        <w:rFonts w:cs="Arial"/>
        <w:noProof/>
        <w:sz w:val="16"/>
        <w:szCs w:val="16"/>
        <w:lang w:eastAsia="en-GB"/>
      </w:rPr>
      <w:t>Education</w:t>
    </w:r>
    <w:r w:rsidRPr="00615801">
      <w:rPr>
        <w:rFonts w:cs="Arial"/>
        <w:sz w:val="16"/>
        <w:szCs w:val="16"/>
      </w:rPr>
      <w:t xml:space="preserve"> Ltd 2023. Copying permitted for purchasing institution only. This material is not copyright free.</w:t>
    </w:r>
    <w:r w:rsidRPr="00615801">
      <w:rPr>
        <w:rFonts w:cs="Arial"/>
        <w:sz w:val="16"/>
        <w:szCs w:val="16"/>
      </w:rPr>
      <w:tab/>
    </w:r>
    <w:sdt>
      <w:sdtPr>
        <w:rPr>
          <w:sz w:val="16"/>
          <w:szCs w:val="16"/>
        </w:rPr>
        <w:id w:val="748078127"/>
        <w:docPartObj>
          <w:docPartGallery w:val="Page Numbers (Bottom of Page)"/>
          <w:docPartUnique/>
        </w:docPartObj>
      </w:sdtPr>
      <w:sdtEndPr>
        <w:rPr>
          <w:noProof/>
        </w:rPr>
      </w:sdtEndPr>
      <w:sdtContent>
        <w:r w:rsidR="00B60566" w:rsidRPr="00615801">
          <w:rPr>
            <w:sz w:val="16"/>
            <w:szCs w:val="16"/>
          </w:rPr>
          <w:fldChar w:fldCharType="begin"/>
        </w:r>
        <w:r w:rsidR="00B60566" w:rsidRPr="00615801">
          <w:rPr>
            <w:sz w:val="16"/>
            <w:szCs w:val="16"/>
          </w:rPr>
          <w:instrText xml:space="preserve"> PAGE   \* MERGEFORMAT </w:instrText>
        </w:r>
        <w:r w:rsidR="00B60566" w:rsidRPr="00615801">
          <w:rPr>
            <w:sz w:val="16"/>
            <w:szCs w:val="16"/>
          </w:rPr>
          <w:fldChar w:fldCharType="separate"/>
        </w:r>
        <w:r w:rsidR="00C42B39">
          <w:rPr>
            <w:noProof/>
            <w:sz w:val="16"/>
            <w:szCs w:val="16"/>
          </w:rPr>
          <w:t>2</w:t>
        </w:r>
        <w:r w:rsidR="00B60566" w:rsidRPr="00615801">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BB237" w14:textId="77777777" w:rsidR="00D53CF8" w:rsidRDefault="00D53CF8" w:rsidP="00EE53DF">
      <w:pPr>
        <w:spacing w:after="0" w:line="240" w:lineRule="auto"/>
      </w:pPr>
      <w:r>
        <w:separator/>
      </w:r>
    </w:p>
  </w:footnote>
  <w:footnote w:type="continuationSeparator" w:id="0">
    <w:p w14:paraId="55FA28B7" w14:textId="77777777" w:rsidR="00D53CF8" w:rsidRDefault="00D53CF8" w:rsidP="00EE5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57CEB" w14:textId="5FA2A1A9" w:rsidR="00EE53DF" w:rsidRPr="00854B8D" w:rsidRDefault="00AF4CF0" w:rsidP="003736A5">
    <w:pPr>
      <w:pStyle w:val="Header"/>
      <w:ind w:left="-1446"/>
    </w:pPr>
    <w:r w:rsidRPr="00AF4CF0">
      <w:rPr>
        <w:noProof/>
        <w:lang w:eastAsia="en-IN"/>
      </w:rPr>
      <w:drawing>
        <wp:inline distT="0" distB="0" distL="0" distR="0" wp14:anchorId="4C9E2C71" wp14:editId="12489980">
          <wp:extent cx="7560000" cy="1248877"/>
          <wp:effectExtent l="0" t="0" r="3175" b="8890"/>
          <wp:docPr id="5" name="Picture 5" descr="\\gkscsc-fs01\CONVERSION\CONV\PRODUCTION\IG_HTML_Worksheet\I ROUND\PAGINATION\Biology\Figures\Banner\Lesson 25\Lesson_25_IG_Biology_Consolidation_check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scsc-fs01\CONVERSION\CONV\PRODUCTION\IG_HTML_Worksheet\I ROUND\PAGINATION\Biology\Figures\Banner\Lesson 25\Lesson_25_IG_Biology_Consolidation_checkli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248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B04D0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00EC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D29D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2A33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1C41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30E1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8E15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BCFA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E011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C42A7C"/>
    <w:lvl w:ilvl="0">
      <w:start w:val="1"/>
      <w:numFmt w:val="bullet"/>
      <w:pStyle w:val="ListBullet"/>
      <w:lvlText w:val=""/>
      <w:lvlJc w:val="left"/>
      <w:pPr>
        <w:tabs>
          <w:tab w:val="num" w:pos="360"/>
        </w:tabs>
        <w:ind w:left="360" w:hanging="360"/>
      </w:pPr>
      <w:rPr>
        <w:rFonts w:ascii="Symbol" w:hAnsi="Symbol" w:hint="default"/>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DF"/>
    <w:rsid w:val="0003075D"/>
    <w:rsid w:val="000470E9"/>
    <w:rsid w:val="00065A6E"/>
    <w:rsid w:val="000852B5"/>
    <w:rsid w:val="000D5EAC"/>
    <w:rsid w:val="000F4498"/>
    <w:rsid w:val="0010797F"/>
    <w:rsid w:val="00130E61"/>
    <w:rsid w:val="00135F91"/>
    <w:rsid w:val="00140F8C"/>
    <w:rsid w:val="00182E34"/>
    <w:rsid w:val="001902ED"/>
    <w:rsid w:val="001B6FD4"/>
    <w:rsid w:val="001C480D"/>
    <w:rsid w:val="001E7459"/>
    <w:rsid w:val="0020120C"/>
    <w:rsid w:val="0020192D"/>
    <w:rsid w:val="00216DE6"/>
    <w:rsid w:val="00227AA7"/>
    <w:rsid w:val="00241622"/>
    <w:rsid w:val="00245192"/>
    <w:rsid w:val="002522D3"/>
    <w:rsid w:val="0027014B"/>
    <w:rsid w:val="002875D7"/>
    <w:rsid w:val="00290167"/>
    <w:rsid w:val="002930F4"/>
    <w:rsid w:val="002C247F"/>
    <w:rsid w:val="002C2669"/>
    <w:rsid w:val="002C5EF1"/>
    <w:rsid w:val="002C7DAA"/>
    <w:rsid w:val="002D780B"/>
    <w:rsid w:val="002E4240"/>
    <w:rsid w:val="00305BE6"/>
    <w:rsid w:val="0031147C"/>
    <w:rsid w:val="00313EA2"/>
    <w:rsid w:val="00353DC0"/>
    <w:rsid w:val="00355508"/>
    <w:rsid w:val="00362413"/>
    <w:rsid w:val="003736A5"/>
    <w:rsid w:val="0039204C"/>
    <w:rsid w:val="003937D5"/>
    <w:rsid w:val="003A07AF"/>
    <w:rsid w:val="003A7F8D"/>
    <w:rsid w:val="003B2F2C"/>
    <w:rsid w:val="003B6333"/>
    <w:rsid w:val="003B7092"/>
    <w:rsid w:val="003D0CF5"/>
    <w:rsid w:val="003D1629"/>
    <w:rsid w:val="003E4147"/>
    <w:rsid w:val="003F65DE"/>
    <w:rsid w:val="004064A1"/>
    <w:rsid w:val="004104E5"/>
    <w:rsid w:val="00430E26"/>
    <w:rsid w:val="00431134"/>
    <w:rsid w:val="00431F2B"/>
    <w:rsid w:val="00475583"/>
    <w:rsid w:val="00481F63"/>
    <w:rsid w:val="00484C4A"/>
    <w:rsid w:val="004902CE"/>
    <w:rsid w:val="00500539"/>
    <w:rsid w:val="005122A5"/>
    <w:rsid w:val="00530375"/>
    <w:rsid w:val="00543AEE"/>
    <w:rsid w:val="00553850"/>
    <w:rsid w:val="00590654"/>
    <w:rsid w:val="005A0285"/>
    <w:rsid w:val="005B58BA"/>
    <w:rsid w:val="005C6C7F"/>
    <w:rsid w:val="005D573F"/>
    <w:rsid w:val="005D66EB"/>
    <w:rsid w:val="006028DC"/>
    <w:rsid w:val="006100CE"/>
    <w:rsid w:val="00615801"/>
    <w:rsid w:val="00615DAE"/>
    <w:rsid w:val="006202AE"/>
    <w:rsid w:val="00621BE9"/>
    <w:rsid w:val="0062437C"/>
    <w:rsid w:val="00627B85"/>
    <w:rsid w:val="006407F9"/>
    <w:rsid w:val="0068716D"/>
    <w:rsid w:val="006B44BA"/>
    <w:rsid w:val="006B7915"/>
    <w:rsid w:val="006E68BB"/>
    <w:rsid w:val="006F355E"/>
    <w:rsid w:val="0072525B"/>
    <w:rsid w:val="007305CB"/>
    <w:rsid w:val="007349F4"/>
    <w:rsid w:val="00764731"/>
    <w:rsid w:val="007950D7"/>
    <w:rsid w:val="007A125F"/>
    <w:rsid w:val="007B7970"/>
    <w:rsid w:val="007C28D8"/>
    <w:rsid w:val="007F7AA7"/>
    <w:rsid w:val="008005F0"/>
    <w:rsid w:val="00840D34"/>
    <w:rsid w:val="00847045"/>
    <w:rsid w:val="00854B8D"/>
    <w:rsid w:val="00860F16"/>
    <w:rsid w:val="00886A99"/>
    <w:rsid w:val="00896141"/>
    <w:rsid w:val="00897E3E"/>
    <w:rsid w:val="008B5A9F"/>
    <w:rsid w:val="008D7DB5"/>
    <w:rsid w:val="008E5E97"/>
    <w:rsid w:val="009027E4"/>
    <w:rsid w:val="00902B08"/>
    <w:rsid w:val="009315F5"/>
    <w:rsid w:val="00956E2A"/>
    <w:rsid w:val="0097592C"/>
    <w:rsid w:val="0098059C"/>
    <w:rsid w:val="00980E88"/>
    <w:rsid w:val="00997520"/>
    <w:rsid w:val="009B07BA"/>
    <w:rsid w:val="009C0C1C"/>
    <w:rsid w:val="009E1D23"/>
    <w:rsid w:val="009E22D3"/>
    <w:rsid w:val="009E4D44"/>
    <w:rsid w:val="00A15708"/>
    <w:rsid w:val="00A32A0C"/>
    <w:rsid w:val="00A533CB"/>
    <w:rsid w:val="00A648C1"/>
    <w:rsid w:val="00A72A97"/>
    <w:rsid w:val="00A74032"/>
    <w:rsid w:val="00A86D35"/>
    <w:rsid w:val="00AA7A66"/>
    <w:rsid w:val="00AB0094"/>
    <w:rsid w:val="00AB520B"/>
    <w:rsid w:val="00AB7243"/>
    <w:rsid w:val="00AD29CC"/>
    <w:rsid w:val="00AE0745"/>
    <w:rsid w:val="00AF4CF0"/>
    <w:rsid w:val="00B12FCF"/>
    <w:rsid w:val="00B132B1"/>
    <w:rsid w:val="00B14F06"/>
    <w:rsid w:val="00B15367"/>
    <w:rsid w:val="00B153D7"/>
    <w:rsid w:val="00B36BCD"/>
    <w:rsid w:val="00B4094F"/>
    <w:rsid w:val="00B460A7"/>
    <w:rsid w:val="00B47533"/>
    <w:rsid w:val="00B60566"/>
    <w:rsid w:val="00B63A7D"/>
    <w:rsid w:val="00B819DF"/>
    <w:rsid w:val="00BD75FD"/>
    <w:rsid w:val="00BF7F44"/>
    <w:rsid w:val="00C1334E"/>
    <w:rsid w:val="00C17D4F"/>
    <w:rsid w:val="00C329FE"/>
    <w:rsid w:val="00C330D4"/>
    <w:rsid w:val="00C412A7"/>
    <w:rsid w:val="00C42B39"/>
    <w:rsid w:val="00C44B33"/>
    <w:rsid w:val="00C526D3"/>
    <w:rsid w:val="00C71710"/>
    <w:rsid w:val="00C92B18"/>
    <w:rsid w:val="00C97F0B"/>
    <w:rsid w:val="00CF2E6A"/>
    <w:rsid w:val="00D03C15"/>
    <w:rsid w:val="00D3189C"/>
    <w:rsid w:val="00D45908"/>
    <w:rsid w:val="00D52593"/>
    <w:rsid w:val="00D53CF8"/>
    <w:rsid w:val="00DA4E6E"/>
    <w:rsid w:val="00DD57AB"/>
    <w:rsid w:val="00E646B8"/>
    <w:rsid w:val="00E80B92"/>
    <w:rsid w:val="00E8569E"/>
    <w:rsid w:val="00E95948"/>
    <w:rsid w:val="00E95EB9"/>
    <w:rsid w:val="00EB62DD"/>
    <w:rsid w:val="00EC2002"/>
    <w:rsid w:val="00EC2C47"/>
    <w:rsid w:val="00EE3D74"/>
    <w:rsid w:val="00EE53DF"/>
    <w:rsid w:val="00EE590D"/>
    <w:rsid w:val="00EF7855"/>
    <w:rsid w:val="00F111B1"/>
    <w:rsid w:val="00F255AD"/>
    <w:rsid w:val="00F336F1"/>
    <w:rsid w:val="00F40A5F"/>
    <w:rsid w:val="00F4158C"/>
    <w:rsid w:val="00F51FE5"/>
    <w:rsid w:val="00F62721"/>
    <w:rsid w:val="00F67114"/>
    <w:rsid w:val="00F7315B"/>
    <w:rsid w:val="00F73389"/>
    <w:rsid w:val="00F966D6"/>
    <w:rsid w:val="00FA19CF"/>
    <w:rsid w:val="00FA2D1E"/>
    <w:rsid w:val="00FC16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F428E"/>
  <w15:chartTrackingRefBased/>
  <w15:docId w15:val="{17C04718-B198-4500-841B-F4014A0D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2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22D3"/>
    <w:pPr>
      <w:keepNext/>
      <w:keepLines/>
      <w:spacing w:before="40" w:after="0"/>
      <w:outlineLvl w:val="1"/>
    </w:pPr>
    <w:rPr>
      <w:rFonts w:ascii="Arial" w:eastAsiaTheme="majorEastAsia" w:hAnsi="Arial" w:cs="Arial"/>
      <w:b/>
      <w:bCs/>
      <w:color w:val="2E74B5" w:themeColor="accent5" w:themeShade="BF"/>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3DF"/>
  </w:style>
  <w:style w:type="paragraph" w:styleId="Footer">
    <w:name w:val="footer"/>
    <w:basedOn w:val="Normal"/>
    <w:link w:val="FooterChar"/>
    <w:uiPriority w:val="99"/>
    <w:unhideWhenUsed/>
    <w:rsid w:val="00E95948"/>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E95948"/>
    <w:rPr>
      <w:rFonts w:ascii="Arial" w:hAnsi="Arial"/>
    </w:rPr>
  </w:style>
  <w:style w:type="paragraph" w:customStyle="1" w:styleId="Worksheettitle">
    <w:name w:val="Worksheet title"/>
    <w:basedOn w:val="Normal"/>
    <w:link w:val="WorksheettitleChar"/>
    <w:qFormat/>
    <w:rsid w:val="00EC2C47"/>
    <w:pPr>
      <w:spacing w:before="240" w:after="240" w:line="240" w:lineRule="auto"/>
    </w:pPr>
    <w:rPr>
      <w:rFonts w:ascii="Arial" w:eastAsia="MS Mincho" w:hAnsi="Arial" w:cs="Arial"/>
      <w:b/>
      <w:color w:val="000000" w:themeColor="text1"/>
      <w:sz w:val="32"/>
      <w:szCs w:val="32"/>
      <w:lang w:val="en-GB" w:eastAsia="ja-JP"/>
    </w:rPr>
  </w:style>
  <w:style w:type="character" w:customStyle="1" w:styleId="WorksheettitleChar">
    <w:name w:val="Worksheet title Char"/>
    <w:basedOn w:val="DefaultParagraphFont"/>
    <w:link w:val="Worksheettitle"/>
    <w:rsid w:val="00EC2C47"/>
    <w:rPr>
      <w:rFonts w:ascii="Arial" w:eastAsia="MS Mincho" w:hAnsi="Arial" w:cs="Arial"/>
      <w:b/>
      <w:color w:val="000000" w:themeColor="text1"/>
      <w:sz w:val="32"/>
      <w:szCs w:val="32"/>
      <w:lang w:val="en-GB" w:eastAsia="ja-JP"/>
    </w:rPr>
  </w:style>
  <w:style w:type="table" w:styleId="TableGrid">
    <w:name w:val="Table Grid"/>
    <w:basedOn w:val="TableNormal"/>
    <w:uiPriority w:val="39"/>
    <w:rsid w:val="005538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FA2D1E"/>
    <w:pPr>
      <w:spacing w:before="80" w:after="60" w:line="240" w:lineRule="atLeast"/>
    </w:pPr>
    <w:rPr>
      <w:rFonts w:ascii="Arial" w:eastAsia="MS Mincho" w:hAnsi="Arial" w:cs="Arial"/>
      <w:szCs w:val="24"/>
      <w:lang w:val="en-GB"/>
    </w:rPr>
  </w:style>
  <w:style w:type="paragraph" w:customStyle="1" w:styleId="Tablehead">
    <w:name w:val="Table head"/>
    <w:next w:val="Tabletext"/>
    <w:qFormat/>
    <w:rsid w:val="00431F2B"/>
    <w:pPr>
      <w:spacing w:before="80" w:after="60" w:line="240" w:lineRule="auto"/>
    </w:pPr>
    <w:rPr>
      <w:rFonts w:ascii="Arial" w:eastAsia="MS Mincho" w:hAnsi="Arial" w:cs="Arial"/>
      <w:b/>
      <w:sz w:val="19"/>
      <w:szCs w:val="24"/>
      <w:lang w:val="en-GB"/>
    </w:rPr>
  </w:style>
  <w:style w:type="paragraph" w:styleId="ListParagraph">
    <w:name w:val="List Paragraph"/>
    <w:basedOn w:val="Normal"/>
    <w:link w:val="ListParagraphChar"/>
    <w:uiPriority w:val="34"/>
    <w:qFormat/>
    <w:rsid w:val="000852B5"/>
    <w:pPr>
      <w:ind w:left="720"/>
      <w:contextualSpacing/>
    </w:pPr>
    <w:rPr>
      <w:lang w:val="en-GB"/>
    </w:rPr>
  </w:style>
  <w:style w:type="character" w:customStyle="1" w:styleId="normaltextrun">
    <w:name w:val="normaltextrun"/>
    <w:basedOn w:val="DefaultParagraphFont"/>
    <w:rsid w:val="004902CE"/>
  </w:style>
  <w:style w:type="character" w:styleId="Hyperlink">
    <w:name w:val="Hyperlink"/>
    <w:basedOn w:val="DefaultParagraphFont"/>
    <w:uiPriority w:val="99"/>
    <w:unhideWhenUsed/>
    <w:rsid w:val="004902CE"/>
    <w:rPr>
      <w:color w:val="0000FF"/>
      <w:u w:val="single"/>
    </w:rPr>
  </w:style>
  <w:style w:type="paragraph" w:styleId="CommentText">
    <w:name w:val="annotation text"/>
    <w:basedOn w:val="Normal"/>
    <w:link w:val="CommentTextChar"/>
    <w:uiPriority w:val="99"/>
    <w:unhideWhenUsed/>
    <w:rsid w:val="00E80B92"/>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E80B92"/>
    <w:rPr>
      <w:rFonts w:ascii="Times New Roman" w:eastAsia="Times New Roman" w:hAnsi="Times New Roman" w:cs="Times New Roman"/>
      <w:sz w:val="20"/>
      <w:szCs w:val="20"/>
      <w:lang w:val="en-GB" w:eastAsia="en-GB"/>
    </w:rPr>
  </w:style>
  <w:style w:type="paragraph" w:styleId="BodyText">
    <w:name w:val="Body Text"/>
    <w:basedOn w:val="Normal"/>
    <w:link w:val="BodyTextChar"/>
    <w:uiPriority w:val="1"/>
    <w:qFormat/>
    <w:rsid w:val="005C6C7F"/>
    <w:pPr>
      <w:widowControl w:val="0"/>
      <w:autoSpaceDE w:val="0"/>
      <w:autoSpaceDN w:val="0"/>
      <w:spacing w:after="0" w:line="240" w:lineRule="auto"/>
    </w:pPr>
    <w:rPr>
      <w:rFonts w:ascii="Arial MT" w:eastAsia="Arial MT" w:hAnsi="Arial MT" w:cs="Arial MT"/>
      <w:szCs w:val="20"/>
      <w:lang w:val="en-US"/>
    </w:rPr>
  </w:style>
  <w:style w:type="character" w:customStyle="1" w:styleId="BodyTextChar">
    <w:name w:val="Body Text Char"/>
    <w:basedOn w:val="DefaultParagraphFont"/>
    <w:link w:val="BodyText"/>
    <w:uiPriority w:val="1"/>
    <w:rsid w:val="005C6C7F"/>
    <w:rPr>
      <w:rFonts w:ascii="Arial MT" w:eastAsia="Arial MT" w:hAnsi="Arial MT" w:cs="Arial MT"/>
      <w:szCs w:val="20"/>
      <w:lang w:val="en-US"/>
    </w:rPr>
  </w:style>
  <w:style w:type="character" w:customStyle="1" w:styleId="ListParagraphChar">
    <w:name w:val="List Paragraph Char"/>
    <w:basedOn w:val="DefaultParagraphFont"/>
    <w:link w:val="ListParagraph"/>
    <w:uiPriority w:val="34"/>
    <w:rsid w:val="003A07AF"/>
    <w:rPr>
      <w:lang w:val="en-GB"/>
    </w:rPr>
  </w:style>
  <w:style w:type="character" w:customStyle="1" w:styleId="Algebra">
    <w:name w:val="Algebra"/>
    <w:basedOn w:val="DefaultParagraphFont"/>
    <w:uiPriority w:val="1"/>
    <w:qFormat/>
    <w:rsid w:val="00B47533"/>
    <w:rPr>
      <w:rFonts w:ascii="Times New Roman" w:hAnsi="Times New Roman"/>
      <w:i/>
      <w:sz w:val="21"/>
    </w:rPr>
  </w:style>
  <w:style w:type="character" w:styleId="CommentReference">
    <w:name w:val="annotation reference"/>
    <w:basedOn w:val="DefaultParagraphFont"/>
    <w:uiPriority w:val="99"/>
    <w:semiHidden/>
    <w:unhideWhenUsed/>
    <w:rsid w:val="00A32A0C"/>
    <w:rPr>
      <w:sz w:val="16"/>
      <w:szCs w:val="16"/>
    </w:rPr>
  </w:style>
  <w:style w:type="paragraph" w:styleId="CommentSubject">
    <w:name w:val="annotation subject"/>
    <w:basedOn w:val="CommentText"/>
    <w:next w:val="CommentText"/>
    <w:link w:val="CommentSubjectChar"/>
    <w:uiPriority w:val="99"/>
    <w:semiHidden/>
    <w:unhideWhenUsed/>
    <w:rsid w:val="00A32A0C"/>
    <w:pPr>
      <w:spacing w:after="160"/>
    </w:pPr>
    <w:rPr>
      <w:rFonts w:asciiTheme="minorHAnsi" w:eastAsiaTheme="minorHAnsi" w:hAnsiTheme="minorHAnsi" w:cstheme="minorBidi"/>
      <w:b/>
      <w:bCs/>
      <w:lang w:val="en-IN" w:eastAsia="en-US"/>
    </w:rPr>
  </w:style>
  <w:style w:type="character" w:customStyle="1" w:styleId="CommentSubjectChar">
    <w:name w:val="Comment Subject Char"/>
    <w:basedOn w:val="CommentTextChar"/>
    <w:link w:val="CommentSubject"/>
    <w:uiPriority w:val="99"/>
    <w:semiHidden/>
    <w:rsid w:val="00A32A0C"/>
    <w:rPr>
      <w:rFonts w:ascii="Times New Roman" w:eastAsia="Times New Roman" w:hAnsi="Times New Roman" w:cs="Times New Roman"/>
      <w:b/>
      <w:bCs/>
      <w:sz w:val="20"/>
      <w:szCs w:val="20"/>
      <w:lang w:val="en-GB" w:eastAsia="en-GB"/>
    </w:rPr>
  </w:style>
  <w:style w:type="paragraph" w:customStyle="1" w:styleId="Multiplechoice">
    <w:name w:val="Multiple choice"/>
    <w:basedOn w:val="Normal"/>
    <w:qFormat/>
    <w:rsid w:val="00615801"/>
    <w:pPr>
      <w:tabs>
        <w:tab w:val="left" w:pos="851"/>
      </w:tabs>
      <w:spacing w:after="80" w:line="276" w:lineRule="auto"/>
      <w:ind w:left="454"/>
    </w:pPr>
    <w:rPr>
      <w:rFonts w:ascii="Arial" w:hAnsi="Arial" w:cs="Arial"/>
      <w:szCs w:val="19"/>
      <w:shd w:val="clear" w:color="auto" w:fill="FFFFFF"/>
    </w:rPr>
  </w:style>
  <w:style w:type="paragraph" w:customStyle="1" w:styleId="Wordbankheading">
    <w:name w:val="Word bank heading"/>
    <w:basedOn w:val="Normal"/>
    <w:qFormat/>
    <w:rsid w:val="00A86D35"/>
    <w:pPr>
      <w:spacing w:before="240" w:after="40" w:line="240" w:lineRule="auto"/>
    </w:pPr>
    <w:rPr>
      <w:rFonts w:ascii="Arial" w:hAnsi="Arial" w:cs="Arial"/>
      <w:b/>
      <w:bCs/>
      <w:szCs w:val="21"/>
      <w:shd w:val="clear" w:color="auto" w:fill="FFFFFF"/>
    </w:rPr>
  </w:style>
  <w:style w:type="paragraph" w:customStyle="1" w:styleId="Gapfillexercise">
    <w:name w:val="Gapfill exercise"/>
    <w:basedOn w:val="BodyText"/>
    <w:qFormat/>
    <w:rsid w:val="002C7DAA"/>
    <w:pPr>
      <w:spacing w:before="80" w:line="480" w:lineRule="auto"/>
    </w:pPr>
    <w:rPr>
      <w:shd w:val="clear" w:color="auto" w:fill="FFFFFF"/>
    </w:rPr>
  </w:style>
  <w:style w:type="paragraph" w:customStyle="1" w:styleId="Numberedlist1">
    <w:name w:val="Numbered list 1"/>
    <w:basedOn w:val="BodyText"/>
    <w:qFormat/>
    <w:rsid w:val="00615801"/>
    <w:pPr>
      <w:tabs>
        <w:tab w:val="left" w:pos="454"/>
      </w:tabs>
      <w:spacing w:before="280" w:after="80" w:line="360" w:lineRule="auto"/>
      <w:ind w:left="454" w:hanging="454"/>
    </w:pPr>
    <w:rPr>
      <w:shd w:val="clear" w:color="auto" w:fill="FFFFFF"/>
    </w:rPr>
  </w:style>
  <w:style w:type="paragraph" w:customStyle="1" w:styleId="Artwork">
    <w:name w:val="Artwork"/>
    <w:basedOn w:val="BodyText"/>
    <w:qFormat/>
    <w:rsid w:val="00DD57AB"/>
    <w:pPr>
      <w:spacing w:before="120" w:after="120"/>
      <w:ind w:left="454"/>
    </w:pPr>
    <w:rPr>
      <w:rFonts w:ascii="Calibri" w:eastAsia="Times New Roman" w:hAnsi="Calibri" w:cs="Calibri"/>
      <w:noProof/>
      <w:shd w:val="clear" w:color="auto" w:fill="FFFFFF"/>
      <w:lang w:eastAsia="en-GB"/>
    </w:rPr>
  </w:style>
  <w:style w:type="paragraph" w:customStyle="1" w:styleId="Numberedlist1secondline">
    <w:name w:val="Numbered list 1 second line"/>
    <w:basedOn w:val="Numberedlist1"/>
    <w:qFormat/>
    <w:rsid w:val="0062437C"/>
    <w:pPr>
      <w:ind w:firstLine="0"/>
    </w:pPr>
  </w:style>
  <w:style w:type="paragraph" w:customStyle="1" w:styleId="Numberedpartlista">
    <w:name w:val="Numbered part list a"/>
    <w:basedOn w:val="Numberedlist1"/>
    <w:qFormat/>
    <w:rsid w:val="0062437C"/>
    <w:pPr>
      <w:tabs>
        <w:tab w:val="clear" w:pos="454"/>
        <w:tab w:val="left" w:pos="851"/>
      </w:tabs>
      <w:adjustRightInd w:val="0"/>
      <w:ind w:left="908"/>
    </w:pPr>
  </w:style>
  <w:style w:type="paragraph" w:customStyle="1" w:styleId="Numberedpartlistasecondline">
    <w:name w:val="Numbered part list a second line"/>
    <w:basedOn w:val="Numberedpartlista"/>
    <w:qFormat/>
    <w:rsid w:val="0031147C"/>
    <w:pPr>
      <w:ind w:left="851" w:firstLine="0"/>
    </w:pPr>
  </w:style>
  <w:style w:type="paragraph" w:customStyle="1" w:styleId="Write-online">
    <w:name w:val="Write-on line"/>
    <w:basedOn w:val="Numberedlist1secondline"/>
    <w:qFormat/>
    <w:rsid w:val="00B63A7D"/>
    <w:pPr>
      <w:spacing w:before="240"/>
    </w:pPr>
  </w:style>
  <w:style w:type="paragraph" w:customStyle="1" w:styleId="Numberedpartlisti">
    <w:name w:val="Numbered part list i"/>
    <w:basedOn w:val="Numberedpartlista"/>
    <w:qFormat/>
    <w:rsid w:val="00EF7855"/>
    <w:pPr>
      <w:tabs>
        <w:tab w:val="clear" w:pos="851"/>
        <w:tab w:val="left" w:pos="1247"/>
      </w:tabs>
      <w:ind w:left="1248" w:hanging="397"/>
    </w:pPr>
  </w:style>
  <w:style w:type="paragraph" w:styleId="TOC2">
    <w:name w:val="toc 2"/>
    <w:basedOn w:val="Normal"/>
    <w:next w:val="Normal"/>
    <w:autoRedefine/>
    <w:uiPriority w:val="39"/>
    <w:unhideWhenUsed/>
    <w:rsid w:val="002522D3"/>
    <w:pPr>
      <w:tabs>
        <w:tab w:val="right" w:leader="dot" w:pos="9016"/>
      </w:tabs>
      <w:spacing w:after="100"/>
      <w:ind w:left="220"/>
    </w:pPr>
    <w:rPr>
      <w:rFonts w:ascii="Arial" w:hAnsi="Arial"/>
      <w:lang w:val="en-GB"/>
    </w:rPr>
  </w:style>
  <w:style w:type="paragraph" w:styleId="TOC1">
    <w:name w:val="toc 1"/>
    <w:basedOn w:val="Normal"/>
    <w:next w:val="Normal"/>
    <w:autoRedefine/>
    <w:uiPriority w:val="39"/>
    <w:unhideWhenUsed/>
    <w:rsid w:val="002522D3"/>
    <w:pPr>
      <w:spacing w:after="100"/>
    </w:pPr>
    <w:rPr>
      <w:rFonts w:ascii="Arial" w:hAnsi="Arial"/>
      <w:lang w:val="en-GB"/>
    </w:rPr>
  </w:style>
  <w:style w:type="character" w:customStyle="1" w:styleId="Heading1Char">
    <w:name w:val="Heading 1 Char"/>
    <w:basedOn w:val="DefaultParagraphFont"/>
    <w:link w:val="Heading1"/>
    <w:uiPriority w:val="9"/>
    <w:rsid w:val="002522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22D3"/>
    <w:rPr>
      <w:rFonts w:ascii="Arial" w:eastAsiaTheme="majorEastAsia" w:hAnsi="Arial" w:cs="Arial"/>
      <w:b/>
      <w:bCs/>
      <w:color w:val="2E74B5" w:themeColor="accent5" w:themeShade="BF"/>
      <w:sz w:val="36"/>
      <w:szCs w:val="36"/>
      <w:lang w:val="en-GB"/>
    </w:rPr>
  </w:style>
  <w:style w:type="paragraph" w:customStyle="1" w:styleId="lt-bio-6624">
    <w:name w:val="lt-bio-6624"/>
    <w:basedOn w:val="Normal"/>
    <w:rsid w:val="002522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2522D3"/>
    <w:rPr>
      <w:i/>
      <w:iCs/>
    </w:rPr>
  </w:style>
  <w:style w:type="paragraph" w:styleId="ListBullet2">
    <w:name w:val="List Bullet 2"/>
    <w:basedOn w:val="Normal"/>
    <w:uiPriority w:val="99"/>
    <w:unhideWhenUsed/>
    <w:rsid w:val="002522D3"/>
    <w:pPr>
      <w:numPr>
        <w:numId w:val="1"/>
      </w:numPr>
      <w:contextualSpacing/>
    </w:pPr>
    <w:rPr>
      <w:rFonts w:ascii="Arial" w:hAnsi="Arial"/>
    </w:rPr>
  </w:style>
  <w:style w:type="paragraph" w:styleId="List2">
    <w:name w:val="List 2"/>
    <w:basedOn w:val="Normal"/>
    <w:uiPriority w:val="99"/>
    <w:unhideWhenUsed/>
    <w:rsid w:val="00F40A5F"/>
    <w:pPr>
      <w:ind w:left="566" w:hanging="283"/>
      <w:contextualSpacing/>
    </w:pPr>
  </w:style>
  <w:style w:type="paragraph" w:styleId="Quote">
    <w:name w:val="Quote"/>
    <w:basedOn w:val="Normal"/>
    <w:next w:val="Normal"/>
    <w:link w:val="QuoteChar"/>
    <w:uiPriority w:val="29"/>
    <w:qFormat/>
    <w:rsid w:val="0099752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7520"/>
    <w:rPr>
      <w:i/>
      <w:iCs/>
      <w:color w:val="404040" w:themeColor="text1" w:themeTint="BF"/>
    </w:rPr>
  </w:style>
  <w:style w:type="paragraph" w:styleId="List3">
    <w:name w:val="List 3"/>
    <w:basedOn w:val="Normal"/>
    <w:uiPriority w:val="99"/>
    <w:unhideWhenUsed/>
    <w:rsid w:val="00F40A5F"/>
    <w:pPr>
      <w:ind w:left="849" w:hanging="283"/>
      <w:contextualSpacing/>
    </w:pPr>
  </w:style>
  <w:style w:type="paragraph" w:styleId="List4">
    <w:name w:val="List 4"/>
    <w:basedOn w:val="Normal"/>
    <w:uiPriority w:val="99"/>
    <w:unhideWhenUsed/>
    <w:rsid w:val="00F40A5F"/>
    <w:pPr>
      <w:ind w:left="1132" w:hanging="283"/>
      <w:contextualSpacing/>
    </w:pPr>
    <w:rPr>
      <w:rFonts w:ascii="Arial" w:hAnsi="Arial"/>
    </w:rPr>
  </w:style>
  <w:style w:type="paragraph" w:styleId="List5">
    <w:name w:val="List 5"/>
    <w:basedOn w:val="Normal"/>
    <w:uiPriority w:val="99"/>
    <w:unhideWhenUsed/>
    <w:rsid w:val="005B58BA"/>
    <w:pPr>
      <w:ind w:left="1415" w:hanging="283"/>
      <w:contextualSpacing/>
    </w:pPr>
  </w:style>
  <w:style w:type="paragraph" w:styleId="ListBullet">
    <w:name w:val="List Bullet"/>
    <w:basedOn w:val="Normal"/>
    <w:uiPriority w:val="99"/>
    <w:unhideWhenUsed/>
    <w:rsid w:val="005B58BA"/>
    <w:pPr>
      <w:numPr>
        <w:numId w:val="2"/>
      </w:numPr>
      <w:contextualSpacing/>
    </w:pPr>
  </w:style>
  <w:style w:type="paragraph" w:styleId="ListBullet3">
    <w:name w:val="List Bullet 3"/>
    <w:basedOn w:val="Normal"/>
    <w:uiPriority w:val="99"/>
    <w:unhideWhenUsed/>
    <w:rsid w:val="008D7DB5"/>
    <w:pPr>
      <w:numPr>
        <w:numId w:val="3"/>
      </w:numPr>
      <w:ind w:left="714" w:hanging="255"/>
      <w:contextualSpacing/>
    </w:pPr>
    <w:rPr>
      <w:rFonts w:ascii="Arial" w:hAnsi="Arial"/>
    </w:rPr>
  </w:style>
  <w:style w:type="paragraph" w:styleId="ListBullet4">
    <w:name w:val="List Bullet 4"/>
    <w:basedOn w:val="Normal"/>
    <w:uiPriority w:val="99"/>
    <w:unhideWhenUsed/>
    <w:rsid w:val="008D7DB5"/>
    <w:pPr>
      <w:numPr>
        <w:numId w:val="4"/>
      </w:numPr>
      <w:ind w:left="1100" w:hanging="357"/>
      <w:contextualSpacing/>
    </w:pPr>
    <w:rPr>
      <w:rFonts w:ascii="Arial" w:hAnsi="Arial"/>
    </w:rPr>
  </w:style>
  <w:style w:type="paragraph" w:styleId="ListContinue2">
    <w:name w:val="List Continue 2"/>
    <w:basedOn w:val="Normal"/>
    <w:uiPriority w:val="99"/>
    <w:unhideWhenUsed/>
    <w:rsid w:val="005B58BA"/>
    <w:pPr>
      <w:spacing w:after="120"/>
      <w:ind w:left="566"/>
      <w:contextualSpacing/>
    </w:pPr>
  </w:style>
  <w:style w:type="paragraph" w:styleId="ListContinue">
    <w:name w:val="List Continue"/>
    <w:basedOn w:val="Normal"/>
    <w:uiPriority w:val="99"/>
    <w:unhideWhenUsed/>
    <w:rsid w:val="005B58BA"/>
    <w:pPr>
      <w:spacing w:after="120"/>
      <w:ind w:left="283"/>
      <w:contextualSpacing/>
    </w:pPr>
  </w:style>
  <w:style w:type="paragraph" w:styleId="ListBullet5">
    <w:name w:val="List Bullet 5"/>
    <w:basedOn w:val="Normal"/>
    <w:uiPriority w:val="99"/>
    <w:unhideWhenUsed/>
    <w:rsid w:val="005B58BA"/>
    <w:pPr>
      <w:numPr>
        <w:numId w:val="5"/>
      </w:numPr>
      <w:contextualSpacing/>
    </w:pPr>
  </w:style>
  <w:style w:type="paragraph" w:styleId="ListContinue4">
    <w:name w:val="List Continue 4"/>
    <w:basedOn w:val="Normal"/>
    <w:uiPriority w:val="99"/>
    <w:unhideWhenUsed/>
    <w:rsid w:val="005B58BA"/>
    <w:pPr>
      <w:spacing w:after="120"/>
      <w:ind w:left="1132"/>
      <w:contextualSpacing/>
    </w:pPr>
  </w:style>
  <w:style w:type="paragraph" w:styleId="ListContinue3">
    <w:name w:val="List Continue 3"/>
    <w:basedOn w:val="Normal"/>
    <w:uiPriority w:val="99"/>
    <w:unhideWhenUsed/>
    <w:rsid w:val="005B58BA"/>
    <w:pPr>
      <w:spacing w:after="120"/>
      <w:ind w:left="849"/>
      <w:contextualSpacing/>
    </w:pPr>
  </w:style>
  <w:style w:type="paragraph" w:styleId="ListContinue5">
    <w:name w:val="List Continue 5"/>
    <w:basedOn w:val="Normal"/>
    <w:uiPriority w:val="99"/>
    <w:unhideWhenUsed/>
    <w:rsid w:val="005B58BA"/>
    <w:pPr>
      <w:spacing w:after="120"/>
      <w:ind w:left="1415"/>
      <w:contextualSpacing/>
    </w:pPr>
  </w:style>
  <w:style w:type="paragraph" w:styleId="ListNumber">
    <w:name w:val="List Number"/>
    <w:basedOn w:val="Normal"/>
    <w:uiPriority w:val="99"/>
    <w:unhideWhenUsed/>
    <w:rsid w:val="005B58BA"/>
    <w:pPr>
      <w:numPr>
        <w:numId w:val="6"/>
      </w:numPr>
      <w:contextualSpacing/>
    </w:pPr>
  </w:style>
  <w:style w:type="paragraph" w:styleId="List">
    <w:name w:val="List"/>
    <w:basedOn w:val="Normal"/>
    <w:uiPriority w:val="99"/>
    <w:unhideWhenUsed/>
    <w:rsid w:val="00C412A7"/>
    <w:pPr>
      <w:ind w:left="283" w:hanging="283"/>
      <w:contextualSpacing/>
    </w:pPr>
  </w:style>
  <w:style w:type="paragraph" w:styleId="ListNumber2">
    <w:name w:val="List Number 2"/>
    <w:basedOn w:val="Normal"/>
    <w:uiPriority w:val="99"/>
    <w:unhideWhenUsed/>
    <w:rsid w:val="00F7315B"/>
    <w:pPr>
      <w:numPr>
        <w:numId w:val="7"/>
      </w:numPr>
      <w:contextualSpacing/>
    </w:pPr>
  </w:style>
  <w:style w:type="paragraph" w:styleId="ListNumber3">
    <w:name w:val="List Number 3"/>
    <w:basedOn w:val="Normal"/>
    <w:uiPriority w:val="99"/>
    <w:unhideWhenUsed/>
    <w:rsid w:val="00F7315B"/>
    <w:pPr>
      <w:numPr>
        <w:numId w:val="8"/>
      </w:numPr>
      <w:contextualSpacing/>
    </w:pPr>
  </w:style>
  <w:style w:type="paragraph" w:styleId="ListNumber4">
    <w:name w:val="List Number 4"/>
    <w:basedOn w:val="Normal"/>
    <w:uiPriority w:val="99"/>
    <w:unhideWhenUsed/>
    <w:rsid w:val="00F7315B"/>
    <w:pPr>
      <w:numPr>
        <w:numId w:val="9"/>
      </w:numPr>
      <w:contextualSpacing/>
    </w:pPr>
  </w:style>
  <w:style w:type="paragraph" w:styleId="ListNumber5">
    <w:name w:val="List Number 5"/>
    <w:basedOn w:val="Normal"/>
    <w:uiPriority w:val="99"/>
    <w:unhideWhenUsed/>
    <w:rsid w:val="00F7315B"/>
    <w:pPr>
      <w:numPr>
        <w:numId w:val="10"/>
      </w:numPr>
      <w:contextualSpacing/>
    </w:pPr>
  </w:style>
  <w:style w:type="paragraph" w:customStyle="1" w:styleId="BodyText1">
    <w:name w:val="Body Text1"/>
    <w:link w:val="BodytextChar0"/>
    <w:qFormat/>
    <w:rsid w:val="009315F5"/>
    <w:pPr>
      <w:spacing w:before="80" w:after="60" w:line="240" w:lineRule="atLeast"/>
      <w:ind w:right="851"/>
    </w:pPr>
    <w:rPr>
      <w:rFonts w:ascii="Arial" w:eastAsia="Times New Roman" w:hAnsi="Arial" w:cs="Arial"/>
      <w:lang w:val="en-GB"/>
    </w:rPr>
  </w:style>
  <w:style w:type="character" w:customStyle="1" w:styleId="BodytextChar0">
    <w:name w:val="Body text Char"/>
    <w:link w:val="BodyText1"/>
    <w:rsid w:val="009315F5"/>
    <w:rPr>
      <w:rFonts w:ascii="Arial" w:eastAsia="Times New Roman" w:hAnsi="Arial" w:cs="Arial"/>
      <w:lang w:val="en-GB"/>
    </w:rPr>
  </w:style>
  <w:style w:type="paragraph" w:styleId="Revision">
    <w:name w:val="Revision"/>
    <w:hidden/>
    <w:uiPriority w:val="99"/>
    <w:semiHidden/>
    <w:rsid w:val="007A1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3B2142FB6EA4D94B7C736AD5E6EEF" ma:contentTypeVersion="17" ma:contentTypeDescription="Create a new document." ma:contentTypeScope="" ma:versionID="29aea3c796592465228ca4323922feff">
  <xsd:schema xmlns:xsd="http://www.w3.org/2001/XMLSchema" xmlns:xs="http://www.w3.org/2001/XMLSchema" xmlns:p="http://schemas.microsoft.com/office/2006/metadata/properties" xmlns:ns2="8fb335ab-8e0b-4eaa-8804-2c8a4e0b3381" xmlns:ns3="fc2818de-f296-4ba4-a6df-6ec047cb309f" targetNamespace="http://schemas.microsoft.com/office/2006/metadata/properties" ma:root="true" ma:fieldsID="9bd1a458625b5763b0401abe42d227ea" ns2:_="" ns3:_="">
    <xsd:import namespace="8fb335ab-8e0b-4eaa-8804-2c8a4e0b3381"/>
    <xsd:import namespace="fc2818de-f296-4ba4-a6df-6ec047cb30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335ab-8e0b-4eaa-8804-2c8a4e0b3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2818de-f296-4ba4-a6df-6ec047cb30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f599bc-c32c-4c05-92dd-b29914b946a3}" ma:internalName="TaxCatchAll" ma:showField="CatchAllData" ma:web="fc2818de-f296-4ba4-a6df-6ec047cb3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fb335ab-8e0b-4eaa-8804-2c8a4e0b3381" xsi:nil="true"/>
    <TaxCatchAll xmlns="fc2818de-f296-4ba4-a6df-6ec047cb309f" xsi:nil="true"/>
    <lcf76f155ced4ddcb4097134ff3c332f xmlns="8fb335ab-8e0b-4eaa-8804-2c8a4e0b33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3D70E-1DE0-4F99-90A8-D20C15ADA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335ab-8e0b-4eaa-8804-2c8a4e0b3381"/>
    <ds:schemaRef ds:uri="fc2818de-f296-4ba4-a6df-6ec047cb3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DB3A4-6DEA-47B0-BCB0-F2D905892748}">
  <ds:schemaRefs>
    <ds:schemaRef ds:uri="http://schemas.microsoft.com/office/2006/metadata/properties"/>
    <ds:schemaRef ds:uri="http://schemas.microsoft.com/office/infopath/2007/PartnerControls"/>
    <ds:schemaRef ds:uri="8fb335ab-8e0b-4eaa-8804-2c8a4e0b3381"/>
    <ds:schemaRef ds:uri="fc2818de-f296-4ba4-a6df-6ec047cb309f"/>
  </ds:schemaRefs>
</ds:datastoreItem>
</file>

<file path=customXml/itemProps3.xml><?xml version="1.0" encoding="utf-8"?>
<ds:datastoreItem xmlns:ds="http://schemas.openxmlformats.org/officeDocument/2006/customXml" ds:itemID="{3F7EB7BA-031A-474A-9F1E-B0DE628AD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IDS_03</dc:creator>
  <cp:keywords/>
  <dc:description/>
  <cp:lastModifiedBy>Kalpana Arumugam</cp:lastModifiedBy>
  <cp:revision>83</cp:revision>
  <dcterms:created xsi:type="dcterms:W3CDTF">2023-03-03T17:02:00Z</dcterms:created>
  <dcterms:modified xsi:type="dcterms:W3CDTF">2023-05-09T06:00:00Z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0x010100B8B3B2142FB6EA4D94B7C736AD5E6EEF</vt:lpwstr>
  </property>
  <property fmtid="{D5CDD505-2E9C-101B-9397-08002B2CF9AE}" pid="3" name="MediaServiceImageTags">
    <vt:lpwstr/>
  </property>
</Properties>
</file>