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AA59" w14:textId="0F9E4287" w:rsidR="00CF2A7F" w:rsidRDefault="00163FC9" w:rsidP="00E852E6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sz w:val="32"/>
          <w:szCs w:val="32"/>
          <w:u w:val="single"/>
          <w:rtl/>
          <w:lang w:val="en-US" w:eastAsia="en-US" w:bidi="ar-AE"/>
        </w:rPr>
      </w:pPr>
      <w:r>
        <w:rPr>
          <w:rFonts w:asciiTheme="majorHAnsi" w:eastAsiaTheme="minorHAnsi" w:hAnsiTheme="majorHAnsi" w:cstheme="majorHAnsi" w:hint="cs"/>
          <w:sz w:val="32"/>
          <w:szCs w:val="32"/>
          <w:u w:val="single"/>
          <w:rtl/>
          <w:lang w:val="en-US" w:eastAsia="en-US" w:bidi="ar-AE"/>
        </w:rPr>
        <w:t xml:space="preserve">أولا: </w:t>
      </w:r>
      <w:r w:rsidR="00CF2A7F" w:rsidRPr="00CF2A7F">
        <w:rPr>
          <w:rFonts w:asciiTheme="majorHAnsi" w:eastAsiaTheme="minorHAnsi" w:hAnsiTheme="majorHAnsi" w:cstheme="majorHAnsi" w:hint="cs"/>
          <w:sz w:val="32"/>
          <w:szCs w:val="32"/>
          <w:u w:val="single"/>
          <w:rtl/>
          <w:lang w:val="en-US" w:eastAsia="en-US" w:bidi="ar-AE"/>
        </w:rPr>
        <w:t>الإمارات وقارة أمريكا الشمالية.</w:t>
      </w:r>
      <w:r>
        <w:rPr>
          <w:rFonts w:asciiTheme="majorHAnsi" w:eastAsiaTheme="minorHAnsi" w:hAnsiTheme="majorHAnsi" w:cstheme="majorHAnsi" w:hint="cs"/>
          <w:sz w:val="32"/>
          <w:szCs w:val="32"/>
          <w:u w:val="single"/>
          <w:rtl/>
          <w:lang w:val="en-US" w:eastAsia="en-US" w:bidi="ar-AE"/>
        </w:rPr>
        <w:t xml:space="preserve">  </w:t>
      </w:r>
    </w:p>
    <w:p w14:paraId="2FF7188B" w14:textId="0B9D803F" w:rsidR="00163FC9" w:rsidRPr="00163FC9" w:rsidRDefault="00163FC9" w:rsidP="00163FC9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color w:val="FF0000"/>
          <w:sz w:val="32"/>
          <w:szCs w:val="32"/>
          <w:u w:val="single"/>
          <w:rtl/>
          <w:lang w:val="en-US" w:eastAsia="en-US" w:bidi="ar-AE"/>
        </w:rPr>
      </w:pPr>
      <w:r w:rsidRPr="00163FC9">
        <w:rPr>
          <w:rFonts w:asciiTheme="majorHAnsi" w:eastAsiaTheme="minorHAnsi" w:hAnsiTheme="majorHAnsi" w:cstheme="majorHAnsi" w:hint="cs"/>
          <w:color w:val="FF0000"/>
          <w:sz w:val="32"/>
          <w:szCs w:val="32"/>
          <w:u w:val="single"/>
          <w:rtl/>
          <w:lang w:val="en-US" w:eastAsia="en-US" w:bidi="ar-AE"/>
        </w:rPr>
        <w:t xml:space="preserve">الرجاء مراجعة الخرائط في الكتاب </w:t>
      </w:r>
      <w:r w:rsidR="00183B78">
        <w:rPr>
          <w:rFonts w:asciiTheme="majorHAnsi" w:eastAsiaTheme="minorHAnsi" w:hAnsiTheme="majorHAnsi" w:cstheme="majorHAnsi" w:hint="cs"/>
          <w:color w:val="FF0000"/>
          <w:sz w:val="32"/>
          <w:szCs w:val="32"/>
          <w:u w:val="single"/>
          <w:rtl/>
          <w:lang w:val="en-US" w:eastAsia="en-US" w:bidi="ar-AE"/>
        </w:rPr>
        <w:t>صفحة 33.</w:t>
      </w:r>
    </w:p>
    <w:p w14:paraId="1F48C9EC" w14:textId="461EF5B3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تقع قارة أمريكا الشمالية في نصف الكرة الشمالية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4677128A" w14:textId="12DB5B15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يحد قارة أمريكا الشمالية من الشمال المحيط المتجمد الشمالي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610F0DA0" w14:textId="7EA875CC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يحد قارة أمريكا الشمالية من الشرق المحيط الأطلنطي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 </w:t>
      </w:r>
    </w:p>
    <w:p w14:paraId="198A96A2" w14:textId="3396F916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يحد قارة أمريكا الشمالية من الغرب المحيط الهادي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2DA371A9" w14:textId="1FBC18C9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يحد قارة أمريكا الشمالية من الجنوب مع دول أمريكا اللاتينية</w:t>
      </w:r>
    </w:p>
    <w:p w14:paraId="799401A9" w14:textId="77777777" w:rsidR="00CF2A7F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المرتفعات التي تقع في غرب أمريكا الشمالية تسمى بمرتفعات روكي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4FACFC2E" w14:textId="77777777" w:rsid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rtl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المرتفعات التي تقع في شرق أمريكا الشمالية تسمى بمرتفعات الأبلاش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103B78A8" w14:textId="2A795CB6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تعرف الجبال الغريبة في أمريكا الشمالية بجبال روكي والسلسه الأخرى بمحاذاة الساحل تعرف بإسم جبال كسكيد وجبال سيرانيفاذا</w:t>
      </w:r>
    </w:p>
    <w:p w14:paraId="45A79CFF" w14:textId="77777777" w:rsidR="00CF2A7F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يجري بين المرتفعات الشرقية والمرتفعات الغربية نهر الميسيسب</w:t>
      </w:r>
      <w:r w:rsidR="00CF2A7F" w:rsidRPr="00CF2A7F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AE"/>
        </w:rPr>
        <w:t>ي</w:t>
      </w:r>
    </w:p>
    <w:p w14:paraId="469F770F" w14:textId="4A3EBDD3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تتألف قراة أمريكا الشمالية من وحدتين سياستين هما وكندا والولايات المتحدة الأمريكية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22760588" w14:textId="34360CB2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النهر الذي يفصل بين قارة أمريكا الشمالية وامريكا اللاتينية نهر ريوجراندي</w:t>
      </w:r>
    </w:p>
    <w:p w14:paraId="57F6BE44" w14:textId="2FEE12F1" w:rsidR="00CF2A7F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rtl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هضبة تقع في شرق قارة أمريكا الشمالية هضبة لبرادور</w:t>
      </w:r>
    </w:p>
    <w:p w14:paraId="3C34B18A" w14:textId="5B597207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سكان قارة أمريكا جميعهم يتكلمون الأنجليزية عدا أقليم كوبيك في كندا يتكلم الفرنسية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4C8BC4D3" w14:textId="11786584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احتلت الولايات المتحدة الأمريكية المركز الرابع ضمن أفضل 10 دول في العالم في مؤشر الابتكار العالمي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1A5A0602" w14:textId="52DB2CCD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الولايات المتحدة الأمريكية ثالث دولة تقيم علاقات دبلوماسية مع الأمارات بعد قيام الاتحاد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0AA533D3" w14:textId="3D52A8FD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تعد الولايات المتحدة الأمريكية من أغنى الدول في العالم في مصادر الطاقة( الفحم - البترول - الكهرباء )</w:t>
      </w:r>
    </w:p>
    <w:p w14:paraId="7EC1E8DC" w14:textId="2729B6B2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من أمثلة الشراكه الصحية بين دولة الإمارات والولايات المتحدة الأمريكية افتتاح مستشفى كليفلاند في أبوظبي</w:t>
      </w:r>
    </w:p>
    <w:p w14:paraId="700F3D80" w14:textId="06529AC4" w:rsidR="00E852E6" w:rsidRPr="00CF2A7F" w:rsidRDefault="00E852E6" w:rsidP="00CF2A7F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من أمثلة الشراكه التعليمية بين دولة الأمارات والولايات المتحدة الأمريكية افتتاح جامعة نيورك في أبوظبي</w:t>
      </w:r>
    </w:p>
    <w:p w14:paraId="13B741D4" w14:textId="2A080B59" w:rsidR="00E852E6" w:rsidRPr="00CF2A7F" w:rsidRDefault="00E852E6" w:rsidP="00A51D30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lastRenderedPageBreak/>
        <w:t>ما أسباب ضخامة الإنتاج الزراعي في قارة أمريكا الشمالية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78650BE6" w14:textId="77777777" w:rsidR="00E852E6" w:rsidRPr="00CF2A7F" w:rsidRDefault="00E852E6" w:rsidP="00A51D30">
      <w:pPr>
        <w:pStyle w:val="NormalWeb"/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اتساع مساحة القارة / استخدام الأساليب  الحديثة / وفره المياه / خصوبة التربة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578664FF" w14:textId="1DAA71B2" w:rsidR="00E852E6" w:rsidRPr="00CF2A7F" w:rsidRDefault="00E852E6" w:rsidP="00A51D30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ما أسباب ارتفاع المستوى المعيشي لسكان قارة أمريكا الشمالية </w:t>
      </w:r>
    </w:p>
    <w:p w14:paraId="59DD80F2" w14:textId="77777777" w:rsidR="00E852E6" w:rsidRPr="00CF2A7F" w:rsidRDefault="00E852E6" w:rsidP="00A51D30">
      <w:pPr>
        <w:pStyle w:val="NormalWeb"/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وفرة الموارد الطبيعية / قيام الصناعة / التجارة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21A8BCDA" w14:textId="7BE17FC2" w:rsidR="00E852E6" w:rsidRPr="00CF2A7F" w:rsidRDefault="00E852E6" w:rsidP="00A51D30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ما أسباب زيادة الأنتاج السمكي في قارة أمريكا الشمالية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6161B11D" w14:textId="77777777" w:rsidR="00E852E6" w:rsidRPr="00CF2A7F" w:rsidRDefault="00E852E6" w:rsidP="00A51D30">
      <w:pPr>
        <w:pStyle w:val="NormalWeb"/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طول الساحل / وجود مصايد الأسماك / اتباع الوسائل الحديثة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7BD48F08" w14:textId="14EF250C" w:rsidR="00E852E6" w:rsidRPr="00CF2A7F" w:rsidRDefault="00E852E6" w:rsidP="00A51D30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ما نتيجة وفرة الموارد الاقتصادية في أمريكا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2730ABD6" w14:textId="7B9D11E7" w:rsidR="00E852E6" w:rsidRPr="00CF2A7F" w:rsidRDefault="00E852E6" w:rsidP="00A51D30">
      <w:pPr>
        <w:pStyle w:val="NormalWeb"/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b/>
          <w:bCs/>
          <w:sz w:val="32"/>
          <w:szCs w:val="32"/>
          <w:lang w:val="en-US" w:eastAsia="en-US" w:bidi="ar-AE"/>
        </w:rPr>
      </w:pPr>
      <w:r w:rsidRPr="00CF2A7F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التقدم التكنولوجي / ارتفاع مستوى المعيشة / زيادة الدخل</w:t>
      </w:r>
      <w:r w:rsidRPr="00CF2A7F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100C353F" w14:textId="7D9AF780" w:rsidR="00E852E6" w:rsidRPr="00CF2A7F" w:rsidRDefault="00CF2A7F" w:rsidP="00CF2A7F">
      <w:pPr>
        <w:pStyle w:val="ListParagraph"/>
        <w:numPr>
          <w:ilvl w:val="0"/>
          <w:numId w:val="1"/>
        </w:numPr>
        <w:shd w:val="clear" w:color="auto" w:fill="FFFFFF"/>
        <w:bidi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lang w:val="en-US" w:bidi="ar-AE"/>
          <w14:ligatures w14:val="none"/>
        </w:rPr>
      </w:pPr>
      <w:r>
        <w:rPr>
          <w:rFonts w:asciiTheme="majorHAnsi" w:hAnsiTheme="majorHAnsi" w:cstheme="majorHAnsi" w:hint="cs"/>
          <w:b/>
          <w:bCs/>
          <w:kern w:val="0"/>
          <w:sz w:val="32"/>
          <w:szCs w:val="32"/>
          <w:rtl/>
          <w:lang w:val="en-US" w:bidi="ar-AE"/>
          <w14:ligatures w14:val="none"/>
        </w:rPr>
        <w:t>قارن</w:t>
      </w:r>
      <w:r w:rsidR="00E852E6" w:rsidRPr="00CF2A7F"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  <w:t xml:space="preserve"> بين المرتفعات الشرقية والمرتفعات الغربية</w:t>
      </w:r>
      <w:r w:rsidR="00E852E6" w:rsidRPr="00CF2A7F">
        <w:rPr>
          <w:rFonts w:asciiTheme="majorHAnsi" w:hAnsiTheme="majorHAnsi" w:cstheme="majorHAnsi"/>
          <w:b/>
          <w:bCs/>
          <w:kern w:val="0"/>
          <w:sz w:val="32"/>
          <w:szCs w:val="32"/>
          <w:lang w:val="en-US" w:bidi="ar-AE"/>
          <w14:ligatures w14:val="none"/>
        </w:rPr>
        <w:t> </w:t>
      </w:r>
    </w:p>
    <w:tbl>
      <w:tblPr>
        <w:tblW w:w="7087" w:type="dxa"/>
        <w:jc w:val="center"/>
        <w:tblBorders>
          <w:top w:val="double" w:sz="2" w:space="0" w:color="B3B3B3"/>
          <w:left w:val="double" w:sz="2" w:space="0" w:color="B3B3B3"/>
          <w:bottom w:val="double" w:sz="2" w:space="0" w:color="B3B3B3"/>
          <w:right w:val="double" w:sz="2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835"/>
      </w:tblGrid>
      <w:tr w:rsidR="00E852E6" w:rsidRPr="00E852E6" w14:paraId="6878E27D" w14:textId="77777777" w:rsidTr="00CF2A7F">
        <w:trPr>
          <w:jc w:val="center"/>
        </w:trPr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636CC8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وجه المقارنة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5105A7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المرتفعات الشرقية</w:t>
            </w:r>
          </w:p>
        </w:tc>
        <w:tc>
          <w:tcPr>
            <w:tcW w:w="28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52BF12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المرتفعات الغربية</w:t>
            </w:r>
          </w:p>
        </w:tc>
      </w:tr>
      <w:tr w:rsidR="00E852E6" w:rsidRPr="00E852E6" w14:paraId="53EF1BEC" w14:textId="77777777" w:rsidTr="00CF2A7F">
        <w:trPr>
          <w:jc w:val="center"/>
        </w:trPr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95C429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الاسم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92F7D8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جبال الابلاش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3ACD9E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جبال روكي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</w:tr>
      <w:tr w:rsidR="00E852E6" w:rsidRPr="00E852E6" w14:paraId="03C55EA7" w14:textId="77777777" w:rsidTr="00CF2A7F">
        <w:trPr>
          <w:jc w:val="center"/>
        </w:trPr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0F1629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النشأة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D1EC2D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قديمة النشأة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5E468C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حديثة النشأة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</w:tr>
      <w:tr w:rsidR="00E852E6" w:rsidRPr="00E852E6" w14:paraId="326F9479" w14:textId="77777777" w:rsidTr="00CF2A7F">
        <w:trPr>
          <w:jc w:val="center"/>
        </w:trPr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CCCE76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الارتفاع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195BA2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قليلة الارتفاع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DD3CBB" w14:textId="77777777" w:rsidR="00E852E6" w:rsidRPr="00E852E6" w:rsidRDefault="00E852E6" w:rsidP="00E852E6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</w:pP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rtl/>
                <w:lang w:val="en-US" w:bidi="ar-AE"/>
                <w14:ligatures w14:val="none"/>
              </w:rPr>
              <w:t>شديدة الارتفاع</w:t>
            </w:r>
            <w:r w:rsidRPr="00E852E6">
              <w:rPr>
                <w:rFonts w:asciiTheme="majorHAnsi" w:hAnsiTheme="majorHAnsi" w:cstheme="majorHAnsi"/>
                <w:b/>
                <w:bCs/>
                <w:kern w:val="0"/>
                <w:sz w:val="32"/>
                <w:szCs w:val="32"/>
                <w:lang w:val="en-US" w:bidi="ar-AE"/>
                <w14:ligatures w14:val="none"/>
              </w:rPr>
              <w:t> </w:t>
            </w:r>
          </w:p>
        </w:tc>
      </w:tr>
    </w:tbl>
    <w:p w14:paraId="7D9FA4D2" w14:textId="77777777" w:rsidR="00E852E6" w:rsidRDefault="00E852E6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  <w:r w:rsidRPr="00E852E6">
        <w:rPr>
          <w:rFonts w:asciiTheme="majorHAnsi" w:hAnsiTheme="majorHAnsi" w:cstheme="majorHAnsi"/>
          <w:b/>
          <w:bCs/>
          <w:kern w:val="0"/>
          <w:sz w:val="32"/>
          <w:szCs w:val="32"/>
          <w:lang w:val="en-US" w:bidi="ar-AE"/>
          <w14:ligatures w14:val="none"/>
        </w:rPr>
        <w:t> </w:t>
      </w:r>
    </w:p>
    <w:p w14:paraId="3658FD19" w14:textId="77777777" w:rsidR="00A51D30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</w:p>
    <w:p w14:paraId="09A85E50" w14:textId="77777777" w:rsidR="00A51D30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</w:p>
    <w:p w14:paraId="236C4B50" w14:textId="77777777" w:rsidR="00A51D30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</w:p>
    <w:p w14:paraId="593A094A" w14:textId="77777777" w:rsidR="00A51D30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</w:p>
    <w:p w14:paraId="21994A63" w14:textId="77777777" w:rsidR="00A51D30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</w:p>
    <w:p w14:paraId="4E65F4BB" w14:textId="77777777" w:rsidR="00A51D30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</w:p>
    <w:p w14:paraId="687C3E0A" w14:textId="77777777" w:rsidR="00A51D30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</w:p>
    <w:p w14:paraId="1AA39FAB" w14:textId="77777777" w:rsidR="00A51D30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</w:p>
    <w:p w14:paraId="022852A5" w14:textId="77777777" w:rsidR="00A51D30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</w:p>
    <w:p w14:paraId="2A17457B" w14:textId="77777777" w:rsidR="00A51D30" w:rsidRPr="00CF2A7F" w:rsidRDefault="00A51D30" w:rsidP="00E852E6">
      <w:pPr>
        <w:shd w:val="clear" w:color="auto" w:fill="FFFFFF"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lang w:val="en-US" w:bidi="ar-AE"/>
          <w14:ligatures w14:val="none"/>
        </w:rPr>
      </w:pPr>
    </w:p>
    <w:p w14:paraId="1802FF2D" w14:textId="77777777" w:rsidR="00E852E6" w:rsidRPr="00E852E6" w:rsidRDefault="00E852E6" w:rsidP="00E852E6">
      <w:pPr>
        <w:shd w:val="clear" w:color="auto" w:fill="FFFFFF"/>
        <w:bidi/>
        <w:spacing w:after="150" w:line="240" w:lineRule="auto"/>
        <w:rPr>
          <w:rFonts w:asciiTheme="majorHAnsi" w:hAnsiTheme="majorHAnsi" w:cstheme="majorHAnsi"/>
          <w:b/>
          <w:bCs/>
          <w:kern w:val="0"/>
          <w:sz w:val="32"/>
          <w:szCs w:val="32"/>
          <w:lang w:val="en-US" w:bidi="ar-AE"/>
          <w14:ligatures w14:val="none"/>
        </w:rPr>
      </w:pPr>
    </w:p>
    <w:p w14:paraId="0505A088" w14:textId="22AE991F" w:rsidR="004170DB" w:rsidRDefault="00163FC9" w:rsidP="0047146E">
      <w:pPr>
        <w:bidi/>
        <w:rPr>
          <w:rFonts w:asciiTheme="majorHAnsi" w:hAnsiTheme="majorHAnsi" w:cstheme="majorHAnsi"/>
          <w:b/>
          <w:bCs/>
          <w:kern w:val="0"/>
          <w:sz w:val="32"/>
          <w:szCs w:val="32"/>
          <w:rtl/>
          <w:lang w:val="en-US" w:bidi="ar-AE"/>
          <w14:ligatures w14:val="none"/>
        </w:rPr>
      </w:pPr>
      <w:r>
        <w:rPr>
          <w:rFonts w:asciiTheme="majorHAnsi" w:hAnsiTheme="majorHAnsi" w:cstheme="majorHAnsi" w:hint="cs"/>
          <w:b/>
          <w:bCs/>
          <w:kern w:val="0"/>
          <w:sz w:val="32"/>
          <w:szCs w:val="32"/>
          <w:rtl/>
          <w:lang w:val="en-US" w:bidi="ar-AE"/>
          <w14:ligatures w14:val="none"/>
        </w:rPr>
        <w:t>ثانيا: النبات المعمر في دولة الإمارات العربية المتحدة.</w:t>
      </w:r>
    </w:p>
    <w:p w14:paraId="6CDD7B51" w14:textId="21653F8D" w:rsidR="00E5000F" w:rsidRPr="00433CE6" w:rsidRDefault="00E5000F" w:rsidP="00A51D30">
      <w:pPr>
        <w:bidi/>
        <w:spacing w:line="360" w:lineRule="auto"/>
        <w:rPr>
          <w:rFonts w:asciiTheme="majorHAnsi" w:hAnsiTheme="majorHAnsi" w:cstheme="majorHAnsi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</w:pPr>
      <w:r w:rsidRPr="00433CE6">
        <w:rPr>
          <w:rFonts w:asciiTheme="majorHAnsi" w:hAnsiTheme="majorHAnsi" w:cstheme="majorHAnsi" w:hint="cs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 xml:space="preserve">الرجاء مراجعة الخريطة اسم النبات ( النخيل </w:t>
      </w:r>
      <w:r w:rsidRPr="00433CE6">
        <w:rPr>
          <w:rFonts w:asciiTheme="majorHAnsi" w:hAnsiTheme="majorHAnsi" w:cstheme="majorHAnsi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>–</w:t>
      </w:r>
      <w:r w:rsidRPr="00433CE6">
        <w:rPr>
          <w:rFonts w:asciiTheme="majorHAnsi" w:hAnsiTheme="majorHAnsi" w:cstheme="majorHAnsi" w:hint="cs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 xml:space="preserve"> القرم </w:t>
      </w:r>
      <w:r w:rsidRPr="00433CE6">
        <w:rPr>
          <w:rFonts w:asciiTheme="majorHAnsi" w:hAnsiTheme="majorHAnsi" w:cstheme="majorHAnsi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>–</w:t>
      </w:r>
      <w:r w:rsidRPr="00433CE6">
        <w:rPr>
          <w:rFonts w:asciiTheme="majorHAnsi" w:hAnsiTheme="majorHAnsi" w:cstheme="majorHAnsi" w:hint="cs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 xml:space="preserve"> الاشخر </w:t>
      </w:r>
      <w:r w:rsidR="00433CE6" w:rsidRPr="00433CE6">
        <w:rPr>
          <w:rFonts w:asciiTheme="majorHAnsi" w:hAnsiTheme="majorHAnsi" w:cstheme="majorHAnsi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>–</w:t>
      </w:r>
      <w:r w:rsidRPr="00433CE6">
        <w:rPr>
          <w:rFonts w:asciiTheme="majorHAnsi" w:hAnsiTheme="majorHAnsi" w:cstheme="majorHAnsi" w:hint="cs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 xml:space="preserve"> </w:t>
      </w:r>
      <w:r w:rsidR="00433CE6" w:rsidRPr="00433CE6">
        <w:rPr>
          <w:rFonts w:asciiTheme="majorHAnsi" w:hAnsiTheme="majorHAnsi" w:cstheme="majorHAnsi" w:hint="cs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 xml:space="preserve">السَّمر) </w:t>
      </w:r>
      <w:r w:rsidRPr="00433CE6">
        <w:rPr>
          <w:rFonts w:asciiTheme="majorHAnsi" w:hAnsiTheme="majorHAnsi" w:cstheme="majorHAnsi" w:hint="cs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>ومكان الانتشار صفحة رقم 21</w:t>
      </w:r>
      <w:r w:rsidR="00433CE6" w:rsidRPr="00433CE6">
        <w:rPr>
          <w:rFonts w:asciiTheme="majorHAnsi" w:hAnsiTheme="majorHAnsi" w:cstheme="majorHAnsi" w:hint="cs"/>
          <w:b/>
          <w:bCs/>
          <w:color w:val="FF0000"/>
          <w:kern w:val="0"/>
          <w:sz w:val="32"/>
          <w:szCs w:val="32"/>
          <w:rtl/>
          <w:lang w:val="en-US" w:bidi="ar-AE"/>
          <w14:ligatures w14:val="none"/>
        </w:rPr>
        <w:t>.</w:t>
      </w:r>
    </w:p>
    <w:p w14:paraId="6852E2D4" w14:textId="77777777" w:rsidR="0047146E" w:rsidRPr="00306E28" w:rsidRDefault="0047146E" w:rsidP="00A51D30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من أهمية النباتات المعمرة</w:t>
      </w:r>
      <w:r w:rsidRPr="00306E28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 xml:space="preserve"> : </w:t>
      </w:r>
    </w:p>
    <w:p w14:paraId="4F951927" w14:textId="77777777" w:rsidR="00A51D30" w:rsidRDefault="0047146E" w:rsidP="00A51D3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توفير الطاقة</w:t>
      </w:r>
      <w:r w:rsidRPr="00306E28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  <w:r w:rsidRPr="00306E2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AE"/>
        </w:rPr>
        <w:t xml:space="preserve"> </w:t>
      </w:r>
    </w:p>
    <w:p w14:paraId="6FC8AF77" w14:textId="57ACCB3D" w:rsidR="00A51D30" w:rsidRDefault="0047146E" w:rsidP="00A51D3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استمرار الحياة على سطح الأرض</w:t>
      </w:r>
      <w:r w:rsidRPr="00306E28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106BF37C" w14:textId="1AFDBD27" w:rsidR="0047146E" w:rsidRPr="00306E28" w:rsidRDefault="0047146E" w:rsidP="00A51D30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إمداد البيئة بالأوكسجين</w:t>
      </w:r>
      <w:r w:rsidRPr="00306E28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430C12CB" w14:textId="2CC1D526" w:rsidR="0047146E" w:rsidRPr="00306E28" w:rsidRDefault="004174A2" w:rsidP="00A51D30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 xml:space="preserve">تم افتتاح </w:t>
      </w:r>
      <w:r w:rsidRPr="00DF502A">
        <w:rPr>
          <w:rFonts w:asciiTheme="majorHAnsi" w:eastAsiaTheme="minorHAnsi" w:hAnsiTheme="majorHAnsi" w:cstheme="majorHAnsi"/>
          <w:sz w:val="32"/>
          <w:szCs w:val="32"/>
          <w:u w:val="single"/>
          <w:rtl/>
          <w:lang w:val="en-US" w:eastAsia="en-US" w:bidi="ar-AE"/>
        </w:rPr>
        <w:t>الحديقة الإسلامية</w:t>
      </w: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 xml:space="preserve"> في 2014 وتعد </w:t>
      </w:r>
      <w:r w:rsidR="000631EF" w:rsidRPr="00306E2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AE"/>
        </w:rPr>
        <w:t xml:space="preserve">الأولى </w:t>
      </w: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 xml:space="preserve"> من نوعها في الشرق الاوسط</w:t>
      </w:r>
      <w:r w:rsidRPr="00306E28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106BD205" w14:textId="77777777" w:rsidR="000D119E" w:rsidRPr="00306E28" w:rsidRDefault="00156755" w:rsidP="00A51D30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AA2BA6">
        <w:rPr>
          <w:rFonts w:asciiTheme="majorHAnsi" w:eastAsiaTheme="minorHAnsi" w:hAnsiTheme="majorHAnsi" w:cstheme="majorHAnsi"/>
          <w:sz w:val="32"/>
          <w:szCs w:val="32"/>
          <w:u w:val="single"/>
          <w:rtl/>
          <w:lang w:val="en-US" w:eastAsia="en-US" w:bidi="ar-AE"/>
        </w:rPr>
        <w:t>مشروع التمييز بين أنواع أشجار النخيل</w:t>
      </w: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 xml:space="preserve"> عبارة</w:t>
      </w:r>
      <w:r w:rsidRPr="00306E2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AE"/>
        </w:rPr>
        <w:t xml:space="preserve"> عن </w:t>
      </w:r>
      <w:r w:rsidR="000D119E"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إجراء تحليل الحمض النووي</w:t>
      </w:r>
      <w:r w:rsidR="000D119E" w:rsidRPr="00306E28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</w:p>
    <w:p w14:paraId="303874CC" w14:textId="0DDB9D9F" w:rsidR="000D119E" w:rsidRPr="00306E28" w:rsidRDefault="000D119E" w:rsidP="00A51D30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 xml:space="preserve">تم اطلاق </w:t>
      </w:r>
      <w:r w:rsidRPr="004149BC">
        <w:rPr>
          <w:rFonts w:asciiTheme="majorHAnsi" w:eastAsiaTheme="minorHAnsi" w:hAnsiTheme="majorHAnsi" w:cstheme="majorHAnsi"/>
          <w:sz w:val="32"/>
          <w:szCs w:val="32"/>
          <w:u w:val="single"/>
          <w:rtl/>
          <w:lang w:val="en-US" w:eastAsia="en-US" w:bidi="ar-AE"/>
        </w:rPr>
        <w:t xml:space="preserve">مبادرة </w:t>
      </w:r>
      <w:r w:rsidRPr="004149BC">
        <w:rPr>
          <w:rFonts w:asciiTheme="majorHAnsi" w:eastAsiaTheme="minorHAnsi" w:hAnsiTheme="majorHAnsi" w:cstheme="majorHAnsi" w:hint="cs"/>
          <w:sz w:val="32"/>
          <w:szCs w:val="32"/>
          <w:u w:val="single"/>
          <w:rtl/>
          <w:lang w:val="en-US" w:eastAsia="en-US" w:bidi="ar-AE"/>
        </w:rPr>
        <w:t>بنك الجينات</w:t>
      </w: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 xml:space="preserve"> بغرض تجميع النباتات المحلية وتوثيقها</w:t>
      </w:r>
    </w:p>
    <w:p w14:paraId="42E69794" w14:textId="12262DCC" w:rsidR="008F310B" w:rsidRPr="00306E28" w:rsidRDefault="004A08F0" w:rsidP="00A51D30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تقاوم نباتات الصحراء العوامل المناخي</w:t>
      </w:r>
      <w:r w:rsidRPr="00306E2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AE"/>
        </w:rPr>
        <w:t xml:space="preserve">ة </w:t>
      </w:r>
      <w:r w:rsidR="00FC3EBF" w:rsidRPr="00306E2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AE"/>
        </w:rPr>
        <w:t>ف</w:t>
      </w: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تخزن المياه في أوراقها أو سيقانها أو جذورها</w:t>
      </w:r>
      <w:r w:rsidRPr="00306E28"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  <w:t> </w:t>
      </w:r>
      <w:r w:rsidR="0072315A"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ومنها من تمتد جذورها لتصل إلى المياه الجوفية</w:t>
      </w:r>
      <w:r w:rsidR="0072315A" w:rsidRPr="00306E2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AE"/>
        </w:rPr>
        <w:t>.</w:t>
      </w:r>
    </w:p>
    <w:p w14:paraId="345A93E3" w14:textId="4AB4B3DC" w:rsidR="008F310B" w:rsidRPr="00306E28" w:rsidRDefault="008F310B" w:rsidP="00A51D30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استخدامات النباتات المعمرة</w:t>
      </w:r>
      <w:r w:rsidRPr="00306E28">
        <w:rPr>
          <w:rFonts w:asciiTheme="majorHAnsi" w:eastAsiaTheme="minorHAnsi" w:hAnsiTheme="majorHAnsi" w:cstheme="majorHAnsi" w:hint="cs"/>
          <w:sz w:val="32"/>
          <w:szCs w:val="32"/>
          <w:rtl/>
          <w:lang w:val="en-US" w:eastAsia="en-US" w:bidi="ar-AE"/>
        </w:rPr>
        <w:t>:</w:t>
      </w:r>
    </w:p>
    <w:p w14:paraId="11E8417C" w14:textId="66628D01" w:rsidR="008F310B" w:rsidRPr="00306E28" w:rsidRDefault="008F310B" w:rsidP="00A51D3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بناء المساكن ووضع الأثاث والجسور</w:t>
      </w:r>
    </w:p>
    <w:p w14:paraId="2AF336B4" w14:textId="77777777" w:rsidR="00A51D30" w:rsidRDefault="008F310B" w:rsidP="00A51D3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صناعة الفحم والأدوات الصغيرة</w:t>
      </w:r>
    </w:p>
    <w:p w14:paraId="238874B2" w14:textId="3F7035EA" w:rsidR="008F310B" w:rsidRDefault="008F310B" w:rsidP="00A51D30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150" w:afterAutospacing="0" w:line="360" w:lineRule="auto"/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</w:pPr>
      <w:r w:rsidRPr="00306E28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AE"/>
        </w:rPr>
        <w:t>صناعة الأدوية التقليدية والمستحضرات الطبية الحديثة</w:t>
      </w:r>
    </w:p>
    <w:p w14:paraId="51038A1E" w14:textId="77777777" w:rsidR="00163FC9" w:rsidRPr="0047146E" w:rsidRDefault="00163FC9" w:rsidP="0047146E">
      <w:pPr>
        <w:bidi/>
        <w:rPr>
          <w:rFonts w:asciiTheme="majorHAnsi" w:hAnsiTheme="majorHAnsi" w:cstheme="majorHAnsi"/>
          <w:b/>
          <w:bCs/>
          <w:kern w:val="0"/>
          <w:sz w:val="32"/>
          <w:szCs w:val="32"/>
          <w:lang w:bidi="ar-AE"/>
          <w14:ligatures w14:val="none"/>
        </w:rPr>
      </w:pPr>
    </w:p>
    <w:sectPr w:rsidR="00163FC9" w:rsidRPr="00471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3978" w14:textId="77777777" w:rsidR="00486350" w:rsidRDefault="00486350" w:rsidP="00163FC9">
      <w:pPr>
        <w:spacing w:after="0" w:line="240" w:lineRule="auto"/>
      </w:pPr>
      <w:r>
        <w:separator/>
      </w:r>
    </w:p>
  </w:endnote>
  <w:endnote w:type="continuationSeparator" w:id="0">
    <w:p w14:paraId="0BDDB353" w14:textId="77777777" w:rsidR="00486350" w:rsidRDefault="00486350" w:rsidP="0016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1039" w14:textId="77777777" w:rsidR="00391FED" w:rsidRDefault="00391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FC1D" w14:textId="77777777" w:rsidR="00391FED" w:rsidRDefault="00391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5724" w14:textId="77777777" w:rsidR="00391FED" w:rsidRDefault="00391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C058" w14:textId="77777777" w:rsidR="00486350" w:rsidRDefault="00486350" w:rsidP="00163FC9">
      <w:pPr>
        <w:spacing w:after="0" w:line="240" w:lineRule="auto"/>
      </w:pPr>
      <w:r>
        <w:separator/>
      </w:r>
    </w:p>
  </w:footnote>
  <w:footnote w:type="continuationSeparator" w:id="0">
    <w:p w14:paraId="6AA2CE6B" w14:textId="77777777" w:rsidR="00486350" w:rsidRDefault="00486350" w:rsidP="0016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902E" w14:textId="77777777" w:rsidR="00391FED" w:rsidRDefault="00391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80C5" w14:textId="13F1EBD0" w:rsidR="00163FC9" w:rsidRDefault="00163FC9" w:rsidP="00163FC9">
    <w:pPr>
      <w:pStyle w:val="Header"/>
      <w:bidi/>
      <w:rPr>
        <w:rtl/>
        <w:lang w:bidi="ar-AE"/>
      </w:rPr>
    </w:pPr>
    <w:r>
      <w:rPr>
        <w:rFonts w:hint="cs"/>
        <w:rtl/>
        <w:lang w:bidi="ar-AE"/>
      </w:rPr>
      <w:t xml:space="preserve">مراجعة الفصل الثالث للصف الثامن </w:t>
    </w:r>
    <w:r w:rsidR="00391FED">
      <w:rPr>
        <w:rFonts w:hint="cs"/>
        <w:rtl/>
        <w:lang w:bidi="ar-AE"/>
      </w:rPr>
      <w:t>2025</w:t>
    </w:r>
  </w:p>
  <w:p w14:paraId="083C36AD" w14:textId="042CCD5E" w:rsidR="00163FC9" w:rsidRDefault="00163FC9" w:rsidP="00163FC9">
    <w:pPr>
      <w:pStyle w:val="Header"/>
      <w:bidi/>
      <w:rPr>
        <w:lang w:bidi="ar-AE"/>
      </w:rPr>
    </w:pPr>
    <w:r>
      <w:rPr>
        <w:rFonts w:hint="cs"/>
        <w:rtl/>
        <w:lang w:bidi="ar-AE"/>
      </w:rPr>
      <w:t>الدراسات الاجتماعية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0E01" w14:textId="77777777" w:rsidR="00391FED" w:rsidRDefault="00391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57E9"/>
    <w:multiLevelType w:val="hybridMultilevel"/>
    <w:tmpl w:val="A5F66FCA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5209"/>
    <w:multiLevelType w:val="hybridMultilevel"/>
    <w:tmpl w:val="D8A4C49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494F"/>
    <w:multiLevelType w:val="hybridMultilevel"/>
    <w:tmpl w:val="90745586"/>
    <w:lvl w:ilvl="0" w:tplc="24F408E4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7938"/>
    <w:multiLevelType w:val="hybridMultilevel"/>
    <w:tmpl w:val="45D8F4B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B1DDB"/>
    <w:multiLevelType w:val="hybridMultilevel"/>
    <w:tmpl w:val="D9D67D98"/>
    <w:lvl w:ilvl="0" w:tplc="4C090011">
      <w:start w:val="1"/>
      <w:numFmt w:val="decimal"/>
      <w:lvlText w:val="%1)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26D1D"/>
    <w:multiLevelType w:val="hybridMultilevel"/>
    <w:tmpl w:val="DB6E8ADA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3056">
    <w:abstractNumId w:val="5"/>
  </w:num>
  <w:num w:numId="2" w16cid:durableId="188879993">
    <w:abstractNumId w:val="0"/>
  </w:num>
  <w:num w:numId="3" w16cid:durableId="82842111">
    <w:abstractNumId w:val="2"/>
  </w:num>
  <w:num w:numId="4" w16cid:durableId="182863585">
    <w:abstractNumId w:val="4"/>
  </w:num>
  <w:num w:numId="5" w16cid:durableId="2021200473">
    <w:abstractNumId w:val="1"/>
  </w:num>
  <w:num w:numId="6" w16cid:durableId="14975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E6"/>
    <w:rsid w:val="000631EF"/>
    <w:rsid w:val="000D119E"/>
    <w:rsid w:val="00156755"/>
    <w:rsid w:val="00163FC9"/>
    <w:rsid w:val="00183B78"/>
    <w:rsid w:val="00306E28"/>
    <w:rsid w:val="00391FED"/>
    <w:rsid w:val="003C2B54"/>
    <w:rsid w:val="004149BC"/>
    <w:rsid w:val="004170DB"/>
    <w:rsid w:val="004174A2"/>
    <w:rsid w:val="00433CE6"/>
    <w:rsid w:val="0047146E"/>
    <w:rsid w:val="00486350"/>
    <w:rsid w:val="004935D4"/>
    <w:rsid w:val="004A08F0"/>
    <w:rsid w:val="004A2D46"/>
    <w:rsid w:val="0072315A"/>
    <w:rsid w:val="00780F91"/>
    <w:rsid w:val="008F310B"/>
    <w:rsid w:val="00A51D30"/>
    <w:rsid w:val="00AA2BA6"/>
    <w:rsid w:val="00B91B79"/>
    <w:rsid w:val="00CF2A7F"/>
    <w:rsid w:val="00DF502A"/>
    <w:rsid w:val="00E5000F"/>
    <w:rsid w:val="00E852E6"/>
    <w:rsid w:val="00F32932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BD45"/>
  <w15:chartTrackingRefBased/>
  <w15:docId w15:val="{587061AE-08BF-4D40-B650-FC1AF54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E"/>
      <w14:ligatures w14:val="none"/>
    </w:rPr>
  </w:style>
  <w:style w:type="character" w:styleId="Strong">
    <w:name w:val="Strong"/>
    <w:basedOn w:val="DefaultParagraphFont"/>
    <w:uiPriority w:val="22"/>
    <w:qFormat/>
    <w:rsid w:val="00E852E6"/>
    <w:rPr>
      <w:b/>
      <w:bCs/>
    </w:rPr>
  </w:style>
  <w:style w:type="paragraph" w:styleId="ListParagraph">
    <w:name w:val="List Paragraph"/>
    <w:basedOn w:val="Normal"/>
    <w:uiPriority w:val="34"/>
    <w:qFormat/>
    <w:rsid w:val="00CF2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C9"/>
  </w:style>
  <w:style w:type="paragraph" w:styleId="Footer">
    <w:name w:val="footer"/>
    <w:basedOn w:val="Normal"/>
    <w:link w:val="FooterChar"/>
    <w:uiPriority w:val="99"/>
    <w:unhideWhenUsed/>
    <w:rsid w:val="0016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840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Al Bataineh</dc:creator>
  <cp:keywords/>
  <dc:description/>
  <cp:lastModifiedBy>Rania Al Bataineh</cp:lastModifiedBy>
  <cp:revision>22</cp:revision>
  <cp:lastPrinted>2023-05-31T04:03:00Z</cp:lastPrinted>
  <dcterms:created xsi:type="dcterms:W3CDTF">2023-05-17T04:39:00Z</dcterms:created>
  <dcterms:modified xsi:type="dcterms:W3CDTF">2025-05-04T18:11:00Z</dcterms:modified>
</cp:coreProperties>
</file>