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B618" w14:textId="77777777" w:rsidR="007F7E88" w:rsidRDefault="007F7E88" w:rsidP="000F434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rFonts w:ascii="Arial" w:hAnsi="Arial" w:cs="Arial"/>
          <w:color w:val="5F5F5F"/>
          <w:sz w:val="22"/>
        </w:rPr>
      </w:pPr>
      <w:r>
        <w:rPr>
          <w:rFonts w:ascii="Arial" w:hAnsi="Arial" w:cs="Arial"/>
          <w:color w:val="5F5F5F"/>
          <w:sz w:val="22"/>
        </w:rPr>
        <w:t>Name: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 </w:t>
      </w:r>
      <w:r>
        <w:rPr>
          <w:rFonts w:ascii="Arial" w:hAnsi="Arial" w:cs="Arial"/>
          <w:color w:val="5F5F5F"/>
          <w:sz w:val="22"/>
        </w:rPr>
        <w:tab/>
        <w:t>Mark:</w:t>
      </w:r>
      <w:r>
        <w:rPr>
          <w:rFonts w:ascii="Arial" w:hAnsi="Arial" w:cs="Arial"/>
          <w:b w:val="0"/>
          <w:color w:val="5F5F5F"/>
          <w:sz w:val="22"/>
        </w:rPr>
        <w:tab/>
      </w:r>
    </w:p>
    <w:p w14:paraId="2F888086" w14:textId="77777777" w:rsidR="007F7E88" w:rsidRPr="007F7E88" w:rsidRDefault="007F7E88" w:rsidP="007F7E8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2"/>
        </w:rPr>
        <w:t xml:space="preserve"> </w:t>
      </w:r>
    </w:p>
    <w:p w14:paraId="59D203FD" w14:textId="77777777" w:rsidR="00D1316C" w:rsidRDefault="00D1316C" w:rsidP="00673888">
      <w:pPr>
        <w:pStyle w:val="Heading1"/>
        <w:numPr>
          <w:ilvl w:val="0"/>
          <w:numId w:val="2"/>
        </w:numPr>
        <w:tabs>
          <w:tab w:val="right" w:pos="9214"/>
        </w:tabs>
        <w:spacing w:before="0" w:after="120"/>
        <w:ind w:left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State </w:t>
      </w:r>
      <w:r w:rsidRPr="00D1316C">
        <w:rPr>
          <w:rFonts w:eastAsia="Times New Roman"/>
          <w:bCs w:val="0"/>
          <w:kern w:val="0"/>
          <w:sz w:val="22"/>
          <w:szCs w:val="22"/>
          <w:lang w:eastAsia="en-GB"/>
        </w:rPr>
        <w:t>one</w:t>
      </w:r>
      <w:r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factor in the decision to adopt new or emerging technologies in the manufacture of a new product.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14:paraId="3E70E016" w14:textId="77777777" w:rsidR="00803807" w:rsidRPr="00EF7590" w:rsidRDefault="00803807" w:rsidP="00803807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sz w:val="16"/>
          <w:szCs w:val="16"/>
          <w:lang w:eastAsia="en-GB"/>
        </w:rPr>
      </w:pPr>
    </w:p>
    <w:p w14:paraId="0B51921F" w14:textId="77777777" w:rsidR="00803807" w:rsidRDefault="00803807" w:rsidP="00803807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35F78D7" w14:textId="77777777" w:rsidR="00803807" w:rsidRDefault="00803807" w:rsidP="00803807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A348FF1" w14:textId="0E2A77FA" w:rsidR="00D1316C" w:rsidRPr="00D1316C" w:rsidRDefault="00D1316C" w:rsidP="00673888">
      <w:pPr>
        <w:pStyle w:val="Heading1"/>
        <w:numPr>
          <w:ilvl w:val="0"/>
          <w:numId w:val="2"/>
        </w:numPr>
        <w:tabs>
          <w:tab w:val="right" w:pos="9214"/>
        </w:tabs>
        <w:spacing w:before="0" w:after="120"/>
        <w:ind w:left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Irreversible thermochromic pigments change colour when specific temperatures are </w:t>
      </w:r>
      <w:r w:rsidR="00143872"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reached and</w:t>
      </w:r>
      <w:r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cannot revert to their original colour state.</w:t>
      </w:r>
    </w:p>
    <w:p w14:paraId="3D82CBE5" w14:textId="500AFEDE" w:rsidR="00F24D42" w:rsidRPr="00E43E5A" w:rsidRDefault="00F24D42" w:rsidP="00E43E5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E43E5A">
        <w:rPr>
          <w:rFonts w:ascii="Arial" w:eastAsia="Times New Roman" w:hAnsi="Arial" w:cs="Arial"/>
          <w:lang w:eastAsia="en-GB"/>
        </w:rPr>
        <w:t>These pigments are increasingly being used in product labelling where the temperature stability of the product during transportation and distribution is critical.</w:t>
      </w:r>
    </w:p>
    <w:p w14:paraId="5DD4E4A2" w14:textId="77777777" w:rsidR="00F24D42" w:rsidRDefault="004562FD" w:rsidP="00F24D42">
      <w:p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5E33D201" wp14:editId="04064165">
            <wp:extent cx="958030" cy="2276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 Temp Ta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593" cy="230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40FE4" w14:textId="77777777" w:rsidR="00E43E5A" w:rsidRDefault="00E43E5A" w:rsidP="00E43E5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Some medicines and food products (such as raw meats) require constant chilling for them to remain effective or safe. They cannot be exposed to temperatures above 8°C.</w:t>
      </w:r>
    </w:p>
    <w:p w14:paraId="72F26D06" w14:textId="3A31C74E" w:rsidR="0024720C" w:rsidRDefault="0024720C" w:rsidP="00E43E5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An alternative to thermochromic </w:t>
      </w:r>
      <w:r w:rsidR="002C5C50">
        <w:rPr>
          <w:rFonts w:ascii="Arial" w:eastAsia="Times New Roman" w:hAnsi="Arial" w:cs="Arial"/>
          <w:lang w:eastAsia="en-GB"/>
        </w:rPr>
        <w:t>labels</w:t>
      </w:r>
      <w:r>
        <w:rPr>
          <w:rFonts w:ascii="Arial" w:eastAsia="Times New Roman" w:hAnsi="Arial" w:cs="Arial"/>
          <w:lang w:eastAsia="en-GB"/>
        </w:rPr>
        <w:t xml:space="preserve"> is the use of digital thermometers. The table below factors for consideration in using either of these methods to </w:t>
      </w:r>
      <w:r w:rsidR="002C5C50">
        <w:rPr>
          <w:rFonts w:ascii="Arial" w:eastAsia="Times New Roman" w:hAnsi="Arial" w:cs="Arial"/>
          <w:lang w:eastAsia="en-GB"/>
        </w:rPr>
        <w:t>monitor temperature</w:t>
      </w:r>
      <w:r>
        <w:rPr>
          <w:rFonts w:ascii="Arial" w:eastAsia="Times New Roman" w:hAnsi="Arial" w:cs="Arial"/>
          <w:lang w:eastAsia="en-GB"/>
        </w:rPr>
        <w:t>.</w:t>
      </w:r>
      <w:r w:rsidR="00767716">
        <w:rPr>
          <w:rFonts w:ascii="Arial" w:eastAsia="Times New Roman" w:hAnsi="Arial" w:cs="Arial"/>
          <w:lang w:eastAsia="en-GB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693"/>
        <w:gridCol w:w="2552"/>
      </w:tblGrid>
      <w:tr w:rsidR="00D1299E" w14:paraId="3A656936" w14:textId="77777777" w:rsidTr="00C9324C">
        <w:trPr>
          <w:trHeight w:val="416"/>
          <w:jc w:val="center"/>
        </w:trPr>
        <w:tc>
          <w:tcPr>
            <w:tcW w:w="2552" w:type="dxa"/>
            <w:shd w:val="clear" w:color="auto" w:fill="3686F9"/>
            <w:vAlign w:val="center"/>
          </w:tcPr>
          <w:p w14:paraId="2DB78897" w14:textId="77777777" w:rsidR="00D1299E" w:rsidRPr="00F94243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F9424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Factor</w:t>
            </w:r>
          </w:p>
        </w:tc>
        <w:tc>
          <w:tcPr>
            <w:tcW w:w="2693" w:type="dxa"/>
            <w:shd w:val="clear" w:color="auto" w:fill="3686F9"/>
            <w:vAlign w:val="center"/>
          </w:tcPr>
          <w:p w14:paraId="74FFCF36" w14:textId="77777777" w:rsidR="00D1299E" w:rsidRPr="00F94243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F9424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Thermochromic labels</w:t>
            </w:r>
          </w:p>
        </w:tc>
        <w:tc>
          <w:tcPr>
            <w:tcW w:w="2552" w:type="dxa"/>
            <w:shd w:val="clear" w:color="auto" w:fill="3686F9"/>
            <w:vAlign w:val="center"/>
          </w:tcPr>
          <w:p w14:paraId="14BD39F7" w14:textId="77777777" w:rsidR="00D1299E" w:rsidRPr="00F94243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F94243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Digital thermometer</w:t>
            </w:r>
          </w:p>
        </w:tc>
      </w:tr>
      <w:tr w:rsidR="00D1299E" w14:paraId="2BA95236" w14:textId="77777777" w:rsidTr="00C9324C">
        <w:trPr>
          <w:trHeight w:val="415"/>
          <w:jc w:val="center"/>
        </w:trPr>
        <w:tc>
          <w:tcPr>
            <w:tcW w:w="2552" w:type="dxa"/>
            <w:vAlign w:val="center"/>
          </w:tcPr>
          <w:p w14:paraId="5F820419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Unit cost</w:t>
            </w:r>
          </w:p>
        </w:tc>
        <w:tc>
          <w:tcPr>
            <w:tcW w:w="2693" w:type="dxa"/>
            <w:vAlign w:val="center"/>
          </w:tcPr>
          <w:p w14:paraId="19E417DD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1.5p per unit</w:t>
            </w:r>
          </w:p>
        </w:tc>
        <w:tc>
          <w:tcPr>
            <w:tcW w:w="2552" w:type="dxa"/>
            <w:vAlign w:val="center"/>
          </w:tcPr>
          <w:p w14:paraId="5E743886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£90</w:t>
            </w:r>
          </w:p>
        </w:tc>
      </w:tr>
      <w:tr w:rsidR="00D1299E" w14:paraId="7609A1D7" w14:textId="77777777" w:rsidTr="00C9324C">
        <w:trPr>
          <w:trHeight w:val="473"/>
          <w:jc w:val="center"/>
        </w:trPr>
        <w:tc>
          <w:tcPr>
            <w:tcW w:w="2552" w:type="dxa"/>
            <w:vAlign w:val="center"/>
          </w:tcPr>
          <w:p w14:paraId="19C399D1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Quality control speed</w:t>
            </w:r>
          </w:p>
        </w:tc>
        <w:tc>
          <w:tcPr>
            <w:tcW w:w="2693" w:type="dxa"/>
            <w:vAlign w:val="center"/>
          </w:tcPr>
          <w:p w14:paraId="7FF0A33D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Quick</w:t>
            </w:r>
          </w:p>
        </w:tc>
        <w:tc>
          <w:tcPr>
            <w:tcW w:w="2552" w:type="dxa"/>
            <w:vAlign w:val="center"/>
          </w:tcPr>
          <w:p w14:paraId="4DB363D4" w14:textId="77777777" w:rsidR="00D1299E" w:rsidRDefault="00D1299E" w:rsidP="00C9324C">
            <w:pPr>
              <w:tabs>
                <w:tab w:val="right" w:pos="9354"/>
              </w:tabs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Slow</w:t>
            </w:r>
          </w:p>
        </w:tc>
      </w:tr>
    </w:tbl>
    <w:p w14:paraId="0393EFA9" w14:textId="77777777" w:rsidR="0024720C" w:rsidRPr="007F7E88" w:rsidRDefault="0024720C" w:rsidP="0024720C">
      <w:pPr>
        <w:tabs>
          <w:tab w:val="right" w:pos="9354"/>
        </w:tabs>
        <w:spacing w:after="120"/>
        <w:ind w:left="426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5D5DE2DC" w14:textId="77777777" w:rsidR="0024720C" w:rsidRPr="00E43E5A" w:rsidRDefault="0024720C" w:rsidP="00E43E5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Analyse the data provided.</w:t>
      </w:r>
    </w:p>
    <w:p w14:paraId="5AE9224F" w14:textId="50FBDBF8" w:rsidR="00143872" w:rsidRDefault="00143872" w:rsidP="00143872">
      <w:pPr>
        <w:tabs>
          <w:tab w:val="right" w:pos="9354"/>
        </w:tabs>
        <w:spacing w:before="240" w:after="0"/>
        <w:ind w:left="993" w:hanging="567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lang w:eastAsia="en-GB"/>
        </w:rPr>
        <w:t>(a)</w:t>
      </w:r>
      <w:r>
        <w:rPr>
          <w:rFonts w:ascii="Arial" w:eastAsia="Times New Roman" w:hAnsi="Arial" w:cs="Arial"/>
          <w:lang w:eastAsia="en-GB"/>
        </w:rPr>
        <w:tab/>
        <w:t xml:space="preserve">Calculate the number of stickers that would need to be used </w:t>
      </w:r>
      <w:proofErr w:type="gramStart"/>
      <w:r>
        <w:rPr>
          <w:rFonts w:ascii="Arial" w:eastAsia="Times New Roman" w:hAnsi="Arial" w:cs="Arial"/>
          <w:lang w:eastAsia="en-GB"/>
        </w:rPr>
        <w:t>in order for</w:t>
      </w:r>
      <w:proofErr w:type="gramEnd"/>
      <w:r>
        <w:rPr>
          <w:rFonts w:ascii="Arial" w:eastAsia="Times New Roman" w:hAnsi="Arial" w:cs="Arial"/>
          <w:lang w:eastAsia="en-GB"/>
        </w:rPr>
        <w:t xml:space="preserve"> the </w:t>
      </w:r>
      <w:r>
        <w:rPr>
          <w:rFonts w:ascii="Arial" w:eastAsia="Times New Roman" w:hAnsi="Arial" w:cs="Arial"/>
          <w:lang w:eastAsia="en-GB"/>
        </w:rPr>
        <w:br/>
        <w:t>cost of stickers to equal the cost of the thermometer</w:t>
      </w:r>
      <w:r w:rsidRPr="003F6833">
        <w:rPr>
          <w:rFonts w:ascii="Arial" w:eastAsia="Times New Roman" w:hAnsi="Arial" w:cs="Arial"/>
          <w:color w:val="404040"/>
          <w:lang w:eastAsia="en-GB"/>
        </w:rPr>
        <w:t>.</w:t>
      </w:r>
      <w:r w:rsidR="00AA2C93">
        <w:rPr>
          <w:rFonts w:ascii="Arial" w:eastAsia="Times New Roman" w:hAnsi="Arial" w:cs="Arial"/>
          <w:color w:val="404040"/>
          <w:lang w:eastAsia="en-GB"/>
        </w:rPr>
        <w:t xml:space="preserve"> </w:t>
      </w:r>
      <w:bookmarkStart w:id="0" w:name="_Hlk506370436"/>
      <w:r w:rsidR="00AA2C93" w:rsidRPr="00AA2C93">
        <w:rPr>
          <w:rFonts w:ascii="Arial" w:eastAsia="Times New Roman" w:hAnsi="Arial" w:cs="Arial"/>
          <w:lang w:eastAsia="en-GB"/>
        </w:rPr>
        <w:t>Show your working out</w:t>
      </w:r>
      <w:r w:rsidR="00AA2C93">
        <w:rPr>
          <w:rFonts w:ascii="Arial" w:eastAsia="Times New Roman" w:hAnsi="Arial" w:cs="Arial"/>
          <w:lang w:eastAsia="en-GB"/>
        </w:rPr>
        <w:t xml:space="preserve"> in your answer</w:t>
      </w:r>
      <w:bookmarkEnd w:id="0"/>
      <w:r w:rsidR="00AA2C93">
        <w:rPr>
          <w:rFonts w:ascii="Arial" w:eastAsia="Times New Roman" w:hAnsi="Arial" w:cs="Arial"/>
          <w:lang w:eastAsia="en-GB"/>
        </w:rPr>
        <w:t>.</w:t>
      </w:r>
      <w:r w:rsidRPr="003F6833">
        <w:rPr>
          <w:rFonts w:ascii="Arial" w:eastAsia="Times New Roman" w:hAnsi="Arial" w:cs="Arial"/>
          <w:color w:val="404040"/>
          <w:lang w:eastAsia="en-GB"/>
        </w:rPr>
        <w:tab/>
        <w:t>[</w:t>
      </w:r>
      <w:r w:rsidR="00AA2C93">
        <w:rPr>
          <w:rFonts w:ascii="Arial" w:eastAsia="Times New Roman" w:hAnsi="Arial" w:cs="Arial"/>
          <w:color w:val="404040"/>
          <w:lang w:eastAsia="en-GB"/>
        </w:rPr>
        <w:t>2</w:t>
      </w:r>
      <w:r w:rsidRPr="003F6833">
        <w:rPr>
          <w:rFonts w:ascii="Arial" w:eastAsia="Times New Roman" w:hAnsi="Arial" w:cs="Arial"/>
          <w:color w:val="404040"/>
          <w:lang w:eastAsia="en-GB"/>
        </w:rPr>
        <w:t>]</w:t>
      </w:r>
    </w:p>
    <w:p w14:paraId="6A722E11" w14:textId="77777777" w:rsidR="00143872" w:rsidRPr="00EF7590" w:rsidRDefault="00143872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sz w:val="16"/>
          <w:szCs w:val="16"/>
          <w:lang w:eastAsia="en-GB"/>
        </w:rPr>
      </w:pPr>
    </w:p>
    <w:p w14:paraId="395E37E4" w14:textId="77777777" w:rsidR="00143872" w:rsidRDefault="00143872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634D60FA" w14:textId="77777777" w:rsidR="00F233A2" w:rsidRDefault="00F233A2" w:rsidP="00F233A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3E5FFF45" w14:textId="77777777" w:rsidR="00090101" w:rsidRDefault="00090101" w:rsidP="00090101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3ECD179D" w14:textId="77777777" w:rsidR="00143872" w:rsidRDefault="00143872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75D50229" w14:textId="3FB859F3" w:rsidR="001E1F76" w:rsidRPr="00143872" w:rsidRDefault="003F6833" w:rsidP="00027009">
      <w:pPr>
        <w:tabs>
          <w:tab w:val="right" w:pos="9354"/>
        </w:tabs>
        <w:spacing w:after="120"/>
        <w:ind w:left="993" w:hanging="567"/>
        <w:rPr>
          <w:rFonts w:ascii="Arial" w:eastAsia="Times New Roman" w:hAnsi="Arial" w:cs="Arial"/>
          <w:lang w:eastAsia="en-GB"/>
        </w:rPr>
      </w:pPr>
      <w:bookmarkStart w:id="1" w:name="_GoBack"/>
      <w:bookmarkEnd w:id="1"/>
      <w:r w:rsidRPr="00143872">
        <w:rPr>
          <w:rFonts w:ascii="Arial" w:eastAsia="Times New Roman" w:hAnsi="Arial" w:cs="Arial"/>
          <w:lang w:eastAsia="en-GB"/>
        </w:rPr>
        <w:lastRenderedPageBreak/>
        <w:t>(</w:t>
      </w:r>
      <w:r w:rsidR="00143872">
        <w:rPr>
          <w:rFonts w:ascii="Arial" w:eastAsia="Times New Roman" w:hAnsi="Arial" w:cs="Arial"/>
          <w:lang w:eastAsia="en-GB"/>
        </w:rPr>
        <w:t>b</w:t>
      </w:r>
      <w:r w:rsidRPr="00143872">
        <w:rPr>
          <w:rFonts w:ascii="Arial" w:eastAsia="Times New Roman" w:hAnsi="Arial" w:cs="Arial"/>
          <w:lang w:eastAsia="en-GB"/>
        </w:rPr>
        <w:t>)</w:t>
      </w:r>
      <w:r w:rsidRPr="00143872">
        <w:rPr>
          <w:rFonts w:ascii="Arial" w:eastAsia="Times New Roman" w:hAnsi="Arial" w:cs="Arial"/>
          <w:lang w:eastAsia="en-GB"/>
        </w:rPr>
        <w:tab/>
      </w:r>
      <w:r w:rsidR="0024720C" w:rsidRPr="00143872">
        <w:rPr>
          <w:rFonts w:ascii="Arial" w:eastAsia="Times New Roman" w:hAnsi="Arial" w:cs="Arial"/>
          <w:lang w:eastAsia="en-GB"/>
        </w:rPr>
        <w:t xml:space="preserve">Discuss </w:t>
      </w:r>
      <w:r w:rsidR="00E43E5A" w:rsidRPr="00143872">
        <w:rPr>
          <w:rFonts w:ascii="Arial" w:eastAsia="Times New Roman" w:hAnsi="Arial" w:cs="Arial"/>
          <w:lang w:eastAsia="en-GB"/>
        </w:rPr>
        <w:t xml:space="preserve">the issues manufacturers face in deciding whether to adopt this </w:t>
      </w:r>
      <w:r w:rsidR="0065413D" w:rsidRPr="00143872">
        <w:rPr>
          <w:rFonts w:ascii="Arial" w:eastAsia="Times New Roman" w:hAnsi="Arial" w:cs="Arial"/>
          <w:lang w:eastAsia="en-GB"/>
        </w:rPr>
        <w:br/>
      </w:r>
      <w:r w:rsidR="00E43E5A" w:rsidRPr="00143872">
        <w:rPr>
          <w:rFonts w:ascii="Arial" w:eastAsia="Times New Roman" w:hAnsi="Arial" w:cs="Arial"/>
          <w:lang w:eastAsia="en-GB"/>
        </w:rPr>
        <w:t xml:space="preserve">labelling technology </w:t>
      </w:r>
      <w:r w:rsidR="0065413D" w:rsidRPr="00143872">
        <w:rPr>
          <w:rFonts w:ascii="Arial" w:eastAsia="Times New Roman" w:hAnsi="Arial" w:cs="Arial"/>
          <w:lang w:eastAsia="en-GB"/>
        </w:rPr>
        <w:t xml:space="preserve">for </w:t>
      </w:r>
      <w:r w:rsidR="00AA2C93">
        <w:rPr>
          <w:rFonts w:ascii="Arial" w:eastAsia="Times New Roman" w:hAnsi="Arial" w:cs="Arial"/>
          <w:lang w:eastAsia="en-GB"/>
        </w:rPr>
        <w:t>transporting goods</w:t>
      </w:r>
      <w:r w:rsidR="00E43E5A" w:rsidRPr="00143872">
        <w:rPr>
          <w:rFonts w:ascii="Arial" w:eastAsia="Times New Roman" w:hAnsi="Arial" w:cs="Arial"/>
          <w:lang w:eastAsia="en-GB"/>
        </w:rPr>
        <w:t>.</w:t>
      </w:r>
      <w:r w:rsidR="001E1F76" w:rsidRPr="00143872">
        <w:rPr>
          <w:rFonts w:ascii="Arial" w:eastAsia="Times New Roman" w:hAnsi="Arial" w:cs="Arial"/>
          <w:lang w:eastAsia="en-GB"/>
        </w:rPr>
        <w:tab/>
        <w:t>[</w:t>
      </w:r>
      <w:r w:rsidR="00E43E5A" w:rsidRPr="00143872">
        <w:rPr>
          <w:rFonts w:ascii="Arial" w:eastAsia="Times New Roman" w:hAnsi="Arial" w:cs="Arial"/>
          <w:lang w:eastAsia="en-GB"/>
        </w:rPr>
        <w:t>6</w:t>
      </w:r>
      <w:r w:rsidR="001E1F76" w:rsidRPr="00143872">
        <w:rPr>
          <w:rFonts w:ascii="Arial" w:eastAsia="Times New Roman" w:hAnsi="Arial" w:cs="Arial"/>
          <w:lang w:eastAsia="en-GB"/>
        </w:rPr>
        <w:t>]</w:t>
      </w:r>
    </w:p>
    <w:p w14:paraId="07C0E2D9" w14:textId="77777777" w:rsidR="00CD37BF" w:rsidRDefault="00CD37BF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0DCB4D5E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B63BAE8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C06331E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4E3E1C3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14517914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149EBDD9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8E5EF8C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18238CCD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1E7F243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7A45BCCB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6068AA62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A5D6E82" w14:textId="77777777" w:rsidR="00EB1C9B" w:rsidRDefault="00EB1C9B" w:rsidP="00EB1C9B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558C3D7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95DEC51" w14:textId="77777777" w:rsidR="00E06A89" w:rsidRDefault="00E06A89" w:rsidP="00143872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3A32ED5" w14:textId="77777777" w:rsidR="00E06A89" w:rsidRDefault="00E06A89" w:rsidP="00E06A89">
      <w:pPr>
        <w:pBdr>
          <w:between w:val="single" w:sz="4" w:space="1" w:color="auto"/>
        </w:pBdr>
        <w:tabs>
          <w:tab w:val="right" w:pos="9354"/>
        </w:tabs>
        <w:spacing w:before="240" w:after="120"/>
        <w:ind w:left="993" w:hanging="567"/>
        <w:rPr>
          <w:rFonts w:ascii="Arial" w:eastAsia="Times New Roman" w:hAnsi="Arial" w:cs="Arial"/>
          <w:color w:val="404040"/>
          <w:lang w:eastAsia="en-GB"/>
        </w:rPr>
      </w:pPr>
    </w:p>
    <w:p w14:paraId="46485CCC" w14:textId="77777777" w:rsidR="00D1316C" w:rsidRDefault="00960837" w:rsidP="00D1316C">
      <w:pPr>
        <w:pStyle w:val="Heading1"/>
        <w:numPr>
          <w:ilvl w:val="0"/>
          <w:numId w:val="2"/>
        </w:numPr>
        <w:tabs>
          <w:tab w:val="right" w:pos="9214"/>
        </w:tabs>
        <w:spacing w:before="0" w:after="120"/>
        <w:ind w:left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Miniaturised, lightweight components connected using conductive thread are becoming available to provide electrical power through garment fibres</w:t>
      </w:r>
      <w:r w:rsidRPr="00D1316C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611CD985" w14:textId="6A4B2E80" w:rsidR="00D1316C" w:rsidRPr="00D1316C" w:rsidRDefault="007D503E" w:rsidP="00D1316C">
      <w:pPr>
        <w:tabs>
          <w:tab w:val="right" w:pos="9354"/>
        </w:tabs>
        <w:spacing w:before="240" w:after="120"/>
        <w:ind w:left="993" w:hanging="567"/>
        <w:rPr>
          <w:rFonts w:ascii="Arial" w:eastAsia="Times New Roman" w:hAnsi="Arial" w:cs="Arial"/>
          <w:color w:val="404040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State </w:t>
      </w:r>
      <w:r w:rsidR="00D1316C" w:rsidRPr="007D503E">
        <w:rPr>
          <w:rFonts w:ascii="Arial" w:eastAsia="Times New Roman" w:hAnsi="Arial" w:cs="Arial"/>
          <w:b/>
          <w:lang w:eastAsia="en-GB"/>
        </w:rPr>
        <w:t>one</w:t>
      </w:r>
      <w:r w:rsidR="00D1316C">
        <w:rPr>
          <w:rFonts w:ascii="Arial" w:eastAsia="Times New Roman" w:hAnsi="Arial" w:cs="Arial"/>
          <w:lang w:eastAsia="en-GB"/>
        </w:rPr>
        <w:t xml:space="preserve"> suitable </w:t>
      </w:r>
      <w:r w:rsidR="007A7781">
        <w:rPr>
          <w:rFonts w:ascii="Arial" w:eastAsia="Times New Roman" w:hAnsi="Arial" w:cs="Arial"/>
          <w:lang w:eastAsia="en-GB"/>
        </w:rPr>
        <w:t>group of users</w:t>
      </w:r>
      <w:r w:rsidR="00D1316C">
        <w:rPr>
          <w:rFonts w:ascii="Arial" w:eastAsia="Times New Roman" w:hAnsi="Arial" w:cs="Arial"/>
          <w:lang w:eastAsia="en-GB"/>
        </w:rPr>
        <w:t xml:space="preserve"> that these materials may be aimed at</w:t>
      </w:r>
      <w:r w:rsidR="00D1316C" w:rsidRPr="00D1316C">
        <w:rPr>
          <w:rFonts w:ascii="Arial" w:eastAsia="Times New Roman" w:hAnsi="Arial" w:cs="Arial"/>
          <w:color w:val="404040"/>
          <w:lang w:eastAsia="en-GB"/>
        </w:rPr>
        <w:t>.</w:t>
      </w:r>
      <w:r w:rsidR="00D1316C" w:rsidRPr="00D1316C">
        <w:rPr>
          <w:rFonts w:ascii="Arial" w:eastAsia="Times New Roman" w:hAnsi="Arial" w:cs="Arial"/>
          <w:color w:val="404040"/>
          <w:lang w:eastAsia="en-GB"/>
        </w:rPr>
        <w:tab/>
        <w:t>[</w:t>
      </w:r>
      <w:r w:rsidR="00696B1B">
        <w:rPr>
          <w:rFonts w:ascii="Arial" w:eastAsia="Times New Roman" w:hAnsi="Arial" w:cs="Arial"/>
          <w:color w:val="404040"/>
          <w:lang w:eastAsia="en-GB"/>
        </w:rPr>
        <w:t>1</w:t>
      </w:r>
      <w:r w:rsidR="00D1316C" w:rsidRPr="00D1316C">
        <w:rPr>
          <w:rFonts w:ascii="Arial" w:eastAsia="Times New Roman" w:hAnsi="Arial" w:cs="Arial"/>
          <w:color w:val="404040"/>
          <w:lang w:eastAsia="en-GB"/>
        </w:rPr>
        <w:t>]</w:t>
      </w:r>
    </w:p>
    <w:p w14:paraId="2AD1B43C" w14:textId="77777777" w:rsidR="007D503E" w:rsidRDefault="007D503E" w:rsidP="00E06A89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9FC315F" w14:textId="77777777" w:rsidR="00E06A89" w:rsidRDefault="00E06A89" w:rsidP="00E06A89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6AFEDF9A" w14:textId="77777777" w:rsidR="00E06A89" w:rsidRDefault="00E06A89" w:rsidP="00E06A89">
      <w:pPr>
        <w:pBdr>
          <w:between w:val="single" w:sz="4" w:space="1" w:color="auto"/>
        </w:pBd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ED50BD5" w14:textId="536ADA25" w:rsidR="003D6396" w:rsidRPr="00BB05DD" w:rsidRDefault="003D6396" w:rsidP="00BB05DD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AE17E6">
        <w:rPr>
          <w:rFonts w:ascii="Arial" w:eastAsia="Times New Roman" w:hAnsi="Arial" w:cs="Arial"/>
          <w:lang w:eastAsia="en-GB"/>
        </w:rPr>
        <w:tab/>
      </w:r>
      <w:r w:rsidR="002F4AEE">
        <w:rPr>
          <w:rFonts w:ascii="Arial" w:eastAsia="Times New Roman" w:hAnsi="Arial" w:cs="Arial"/>
          <w:lang w:eastAsia="en-GB"/>
        </w:rPr>
        <w:t>[</w:t>
      </w:r>
      <w:r w:rsidRPr="00AE17E6">
        <w:rPr>
          <w:rFonts w:ascii="Arial" w:eastAsia="Times New Roman" w:hAnsi="Arial" w:cs="Arial"/>
          <w:lang w:eastAsia="en-GB"/>
        </w:rPr>
        <w:t>Total 10 marks</w:t>
      </w:r>
      <w:r w:rsidR="002F4AEE">
        <w:rPr>
          <w:rFonts w:ascii="Arial" w:eastAsia="Times New Roman" w:hAnsi="Arial" w:cs="Arial"/>
          <w:lang w:eastAsia="en-GB"/>
        </w:rPr>
        <w:t>]</w:t>
      </w:r>
    </w:p>
    <w:sectPr w:rsidR="003D6396" w:rsidRPr="00BB05DD" w:rsidSect="000F434A">
      <w:headerReference w:type="default" r:id="rId11"/>
      <w:footerReference w:type="default" r:id="rId12"/>
      <w:pgSz w:w="11906" w:h="16838"/>
      <w:pgMar w:top="1692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3C2F" w14:textId="77777777" w:rsidR="004546AA" w:rsidRDefault="004546AA" w:rsidP="005254A7">
      <w:pPr>
        <w:spacing w:after="0" w:line="240" w:lineRule="auto"/>
      </w:pPr>
      <w:r>
        <w:separator/>
      </w:r>
    </w:p>
  </w:endnote>
  <w:endnote w:type="continuationSeparator" w:id="0">
    <w:p w14:paraId="481B17F2" w14:textId="77777777" w:rsidR="004546AA" w:rsidRDefault="004546A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5972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6037A9E" w14:textId="34197178" w:rsidR="00D91AC6" w:rsidRPr="00B4789D" w:rsidRDefault="00D91AC6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767716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E83DDBC" w14:textId="77777777" w:rsidR="00D91AC6" w:rsidRDefault="00D91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2D0E8" w14:textId="77777777" w:rsidR="004546AA" w:rsidRDefault="004546AA" w:rsidP="005254A7">
      <w:pPr>
        <w:spacing w:after="0" w:line="240" w:lineRule="auto"/>
      </w:pPr>
      <w:r>
        <w:separator/>
      </w:r>
    </w:p>
  </w:footnote>
  <w:footnote w:type="continuationSeparator" w:id="0">
    <w:p w14:paraId="22EAAA4B" w14:textId="77777777" w:rsidR="004546AA" w:rsidRDefault="004546A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36187" w14:textId="77777777" w:rsidR="00D91AC6" w:rsidRPr="000B21DB" w:rsidRDefault="00D91AC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FA1EDF5" wp14:editId="4232AEA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8CDD" wp14:editId="38C2D87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E468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5F759CC" w14:textId="77777777" w:rsidR="00D91AC6" w:rsidRPr="00CD5D79" w:rsidRDefault="00D91AC6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 Critical evaluation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Informing design decisions</w:t>
                          </w:r>
                        </w:p>
                        <w:p w14:paraId="1D3CB7A9" w14:textId="77777777" w:rsidR="00D91AC6" w:rsidRPr="002739D8" w:rsidRDefault="00D91AC6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628CDD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" fillcolor="#8e468d" stroked="f">
              <v:fill opacity="64764f"/>
              <v:textbox>
                <w:txbxContent>
                  <w:p w14:paraId="25F759CC" w14:textId="77777777" w:rsidR="00D91AC6" w:rsidRPr="00CD5D79" w:rsidRDefault="00D91AC6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 Critical evaluation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Informing design decisions</w:t>
                    </w:r>
                  </w:p>
                  <w:p w14:paraId="1D3CB7A9" w14:textId="77777777" w:rsidR="00D91AC6" w:rsidRPr="002739D8" w:rsidRDefault="00D91AC6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C41551B" w14:textId="77777777" w:rsidR="00D91AC6" w:rsidRPr="005254A7" w:rsidRDefault="00D91AC6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3A7"/>
    <w:multiLevelType w:val="hybridMultilevel"/>
    <w:tmpl w:val="E40886E6"/>
    <w:lvl w:ilvl="0" w:tplc="C374E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86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A7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06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29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2F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2E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C3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8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0179A4"/>
    <w:multiLevelType w:val="hybridMultilevel"/>
    <w:tmpl w:val="521A1EF2"/>
    <w:lvl w:ilvl="0" w:tplc="B90EE9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1126"/>
    <w:multiLevelType w:val="hybridMultilevel"/>
    <w:tmpl w:val="229C2EB8"/>
    <w:lvl w:ilvl="0" w:tplc="625CD63A">
      <w:start w:val="1"/>
      <w:numFmt w:val="lowerLetter"/>
      <w:lvlText w:val="(%1)"/>
      <w:lvlJc w:val="left"/>
      <w:pPr>
        <w:ind w:left="861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7009"/>
    <w:rsid w:val="00033EE5"/>
    <w:rsid w:val="00061904"/>
    <w:rsid w:val="00061F53"/>
    <w:rsid w:val="00066729"/>
    <w:rsid w:val="00090101"/>
    <w:rsid w:val="000C0093"/>
    <w:rsid w:val="000C1FAB"/>
    <w:rsid w:val="000C5B6F"/>
    <w:rsid w:val="000F434A"/>
    <w:rsid w:val="0012051A"/>
    <w:rsid w:val="00143872"/>
    <w:rsid w:val="001E0946"/>
    <w:rsid w:val="001E1F76"/>
    <w:rsid w:val="001E6D32"/>
    <w:rsid w:val="002067C5"/>
    <w:rsid w:val="0024031C"/>
    <w:rsid w:val="0024720C"/>
    <w:rsid w:val="002C5C50"/>
    <w:rsid w:val="002F2403"/>
    <w:rsid w:val="002F4AEE"/>
    <w:rsid w:val="003372CB"/>
    <w:rsid w:val="003D321E"/>
    <w:rsid w:val="003D6396"/>
    <w:rsid w:val="003E7608"/>
    <w:rsid w:val="003F03E6"/>
    <w:rsid w:val="003F5C0A"/>
    <w:rsid w:val="003F6833"/>
    <w:rsid w:val="00434B1F"/>
    <w:rsid w:val="00444627"/>
    <w:rsid w:val="004546AA"/>
    <w:rsid w:val="004562FD"/>
    <w:rsid w:val="00497DA4"/>
    <w:rsid w:val="004D4A0E"/>
    <w:rsid w:val="004F7E43"/>
    <w:rsid w:val="005254A7"/>
    <w:rsid w:val="00570AE7"/>
    <w:rsid w:val="005A4A34"/>
    <w:rsid w:val="005B04F4"/>
    <w:rsid w:val="005F2FFF"/>
    <w:rsid w:val="00604905"/>
    <w:rsid w:val="00607380"/>
    <w:rsid w:val="00611F91"/>
    <w:rsid w:val="00635D5A"/>
    <w:rsid w:val="0065413D"/>
    <w:rsid w:val="006575E0"/>
    <w:rsid w:val="00687992"/>
    <w:rsid w:val="00696B1B"/>
    <w:rsid w:val="006F3FEB"/>
    <w:rsid w:val="00767716"/>
    <w:rsid w:val="00796A6C"/>
    <w:rsid w:val="007A6C1C"/>
    <w:rsid w:val="007A7781"/>
    <w:rsid w:val="007A79A7"/>
    <w:rsid w:val="007C7C20"/>
    <w:rsid w:val="007D503E"/>
    <w:rsid w:val="007E6DF0"/>
    <w:rsid w:val="007F7E88"/>
    <w:rsid w:val="00803807"/>
    <w:rsid w:val="00804D0E"/>
    <w:rsid w:val="00817302"/>
    <w:rsid w:val="00825BA2"/>
    <w:rsid w:val="008A19B3"/>
    <w:rsid w:val="008E0346"/>
    <w:rsid w:val="0095167B"/>
    <w:rsid w:val="00960837"/>
    <w:rsid w:val="009E0502"/>
    <w:rsid w:val="00A04575"/>
    <w:rsid w:val="00A10E2D"/>
    <w:rsid w:val="00A15178"/>
    <w:rsid w:val="00A154E7"/>
    <w:rsid w:val="00A16C71"/>
    <w:rsid w:val="00A4496B"/>
    <w:rsid w:val="00A73436"/>
    <w:rsid w:val="00A735CB"/>
    <w:rsid w:val="00AA2C93"/>
    <w:rsid w:val="00AA5A0A"/>
    <w:rsid w:val="00AD1A70"/>
    <w:rsid w:val="00AD6C64"/>
    <w:rsid w:val="00AE17E6"/>
    <w:rsid w:val="00AF538A"/>
    <w:rsid w:val="00B37868"/>
    <w:rsid w:val="00B4789D"/>
    <w:rsid w:val="00B56511"/>
    <w:rsid w:val="00B62ACF"/>
    <w:rsid w:val="00B70FDD"/>
    <w:rsid w:val="00B8185B"/>
    <w:rsid w:val="00BA3845"/>
    <w:rsid w:val="00BB05DD"/>
    <w:rsid w:val="00BB2B02"/>
    <w:rsid w:val="00BE5B0E"/>
    <w:rsid w:val="00C10008"/>
    <w:rsid w:val="00CA5909"/>
    <w:rsid w:val="00CB5AC2"/>
    <w:rsid w:val="00CC363D"/>
    <w:rsid w:val="00CD37BF"/>
    <w:rsid w:val="00CF0110"/>
    <w:rsid w:val="00D1299E"/>
    <w:rsid w:val="00D1316C"/>
    <w:rsid w:val="00D21A34"/>
    <w:rsid w:val="00D21DD5"/>
    <w:rsid w:val="00D46FBE"/>
    <w:rsid w:val="00D91AC6"/>
    <w:rsid w:val="00DA746D"/>
    <w:rsid w:val="00DC2D96"/>
    <w:rsid w:val="00DE567C"/>
    <w:rsid w:val="00E06A89"/>
    <w:rsid w:val="00E20223"/>
    <w:rsid w:val="00E43E5A"/>
    <w:rsid w:val="00E72A10"/>
    <w:rsid w:val="00E80B52"/>
    <w:rsid w:val="00EB1C9B"/>
    <w:rsid w:val="00EB6B2F"/>
    <w:rsid w:val="00ED65BF"/>
    <w:rsid w:val="00EF7590"/>
    <w:rsid w:val="00F15C8F"/>
    <w:rsid w:val="00F233A2"/>
    <w:rsid w:val="00F24D42"/>
    <w:rsid w:val="00F25FAF"/>
    <w:rsid w:val="00F50380"/>
    <w:rsid w:val="00F62A4B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87485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table" w:styleId="TableGrid">
    <w:name w:val="Table Grid"/>
    <w:basedOn w:val="TableNormal"/>
    <w:uiPriority w:val="39"/>
    <w:rsid w:val="0060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2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C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823A2-D697-4C9F-BB30-BC9A5FA965F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94852D-FA3D-481E-88AC-D1E234252EE4}"/>
</file>

<file path=customXml/itemProps3.xml><?xml version="1.0" encoding="utf-8"?>
<ds:datastoreItem xmlns:ds="http://schemas.openxmlformats.org/officeDocument/2006/customXml" ds:itemID="{CFC51501-74AE-4255-B6DB-561D27A63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29</cp:revision>
  <dcterms:created xsi:type="dcterms:W3CDTF">2018-01-12T14:00:00Z</dcterms:created>
  <dcterms:modified xsi:type="dcterms:W3CDTF">2018-11-05T17:08:00Z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