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D99F8" w14:textId="5A2482C9" w:rsidR="005254A7" w:rsidRPr="00434B1F" w:rsidRDefault="005254A7" w:rsidP="003D2160">
      <w:pPr>
        <w:pStyle w:val="PGWorksheetHeading"/>
        <w:rPr>
          <w:rFonts w:ascii="Arial" w:hAnsi="Arial" w:cs="Arial"/>
          <w:color w:val="auto"/>
          <w:sz w:val="32"/>
        </w:rPr>
      </w:pPr>
      <w:r w:rsidRPr="00434B1F">
        <w:rPr>
          <w:rFonts w:ascii="Arial" w:hAnsi="Arial" w:cs="Arial"/>
          <w:color w:val="FF0000"/>
          <w:sz w:val="32"/>
        </w:rPr>
        <w:t>Answers</w:t>
      </w:r>
    </w:p>
    <w:p w14:paraId="1768BB1A" w14:textId="77777777" w:rsidR="00B37E50" w:rsidRPr="00F032FA" w:rsidRDefault="00613DA7" w:rsidP="00CB5AC2">
      <w:pPr>
        <w:pStyle w:val="Heading1"/>
        <w:tabs>
          <w:tab w:val="right" w:pos="9214"/>
        </w:tabs>
        <w:spacing w:before="0" w:after="120"/>
        <w:ind w:left="426" w:hanging="426"/>
        <w:rPr>
          <w:rFonts w:eastAsia="Times New Roman"/>
          <w:b w:val="0"/>
          <w:bCs w:val="0"/>
          <w:kern w:val="0"/>
          <w:sz w:val="22"/>
          <w:szCs w:val="22"/>
          <w:lang w:eastAsia="en-GB"/>
        </w:rPr>
      </w:pPr>
      <w:r w:rsidRPr="00F032FA">
        <w:rPr>
          <w:rFonts w:eastAsia="Times New Roman"/>
          <w:b w:val="0"/>
          <w:bCs w:val="0"/>
          <w:kern w:val="0"/>
          <w:sz w:val="22"/>
          <w:szCs w:val="22"/>
          <w:lang w:eastAsia="en-GB"/>
        </w:rPr>
        <w:t>1</w:t>
      </w:r>
      <w:r w:rsidR="00CB5AC2" w:rsidRPr="00F032FA">
        <w:rPr>
          <w:rFonts w:eastAsia="Times New Roman"/>
          <w:b w:val="0"/>
          <w:bCs w:val="0"/>
          <w:kern w:val="0"/>
          <w:sz w:val="22"/>
          <w:szCs w:val="22"/>
          <w:lang w:eastAsia="en-GB"/>
        </w:rPr>
        <w:t>.</w:t>
      </w:r>
      <w:r w:rsidR="00CB5AC2" w:rsidRPr="00F032FA">
        <w:rPr>
          <w:rFonts w:eastAsia="Times New Roman"/>
          <w:b w:val="0"/>
          <w:bCs w:val="0"/>
          <w:kern w:val="0"/>
          <w:sz w:val="22"/>
          <w:szCs w:val="22"/>
          <w:lang w:eastAsia="en-GB"/>
        </w:rPr>
        <w:tab/>
      </w:r>
      <w:r w:rsidR="009114F4" w:rsidRPr="00F032FA">
        <w:rPr>
          <w:rFonts w:eastAsia="Times New Roman"/>
          <w:b w:val="0"/>
          <w:bCs w:val="0"/>
          <w:kern w:val="0"/>
          <w:sz w:val="22"/>
          <w:szCs w:val="22"/>
          <w:lang w:eastAsia="en-GB"/>
        </w:rPr>
        <w:t>A supplier is discovered to be selling clothing items of a similar quality significantly cheaper than any of its competitors.</w:t>
      </w:r>
    </w:p>
    <w:p w14:paraId="27DE9F9A" w14:textId="1F132D77" w:rsidR="00B37E50" w:rsidRPr="00F032FA" w:rsidRDefault="00B37E50" w:rsidP="00C55E82">
      <w:pPr>
        <w:tabs>
          <w:tab w:val="right" w:pos="9027"/>
        </w:tabs>
        <w:spacing w:after="120"/>
        <w:ind w:left="851" w:hanging="425"/>
        <w:rPr>
          <w:rFonts w:ascii="Arial" w:eastAsia="Times New Roman" w:hAnsi="Arial" w:cs="Arial"/>
          <w:lang w:eastAsia="en-GB"/>
        </w:rPr>
      </w:pPr>
      <w:r w:rsidRPr="00F032FA">
        <w:rPr>
          <w:rFonts w:ascii="Arial" w:eastAsia="Times New Roman" w:hAnsi="Arial" w:cs="Arial"/>
          <w:lang w:eastAsia="en-GB"/>
        </w:rPr>
        <w:t>(a)</w:t>
      </w:r>
      <w:r w:rsidRPr="00F032FA">
        <w:rPr>
          <w:rFonts w:ascii="Arial" w:eastAsia="Times New Roman" w:hAnsi="Arial" w:cs="Arial"/>
          <w:lang w:eastAsia="en-GB"/>
        </w:rPr>
        <w:tab/>
      </w:r>
      <w:r w:rsidR="00C37025">
        <w:rPr>
          <w:rFonts w:ascii="Arial" w:eastAsia="Times New Roman" w:hAnsi="Arial" w:cs="Arial"/>
          <w:lang w:eastAsia="en-GB"/>
        </w:rPr>
        <w:t>Explain</w:t>
      </w:r>
      <w:r w:rsidR="00C37025" w:rsidRPr="00F032FA">
        <w:rPr>
          <w:rFonts w:ascii="Arial" w:eastAsia="Times New Roman" w:hAnsi="Arial" w:cs="Arial"/>
          <w:lang w:eastAsia="en-GB"/>
        </w:rPr>
        <w:t xml:space="preserve"> </w:t>
      </w:r>
      <w:r w:rsidR="00C37025" w:rsidRPr="00B3061C">
        <w:rPr>
          <w:rFonts w:ascii="Arial" w:eastAsia="Times New Roman" w:hAnsi="Arial" w:cs="Arial"/>
          <w:b/>
          <w:lang w:eastAsia="en-GB"/>
        </w:rPr>
        <w:t>one</w:t>
      </w:r>
      <w:r w:rsidR="00C37025" w:rsidRPr="00F032FA">
        <w:rPr>
          <w:rFonts w:ascii="Arial" w:eastAsia="Times New Roman" w:hAnsi="Arial" w:cs="Arial"/>
          <w:lang w:eastAsia="en-GB"/>
        </w:rPr>
        <w:t xml:space="preserve"> question</w:t>
      </w:r>
      <w:r w:rsidR="00C37025">
        <w:rPr>
          <w:rFonts w:ascii="Arial" w:eastAsia="Times New Roman" w:hAnsi="Arial" w:cs="Arial"/>
          <w:lang w:eastAsia="en-GB"/>
        </w:rPr>
        <w:t xml:space="preserve"> regarding ethics</w:t>
      </w:r>
      <w:r w:rsidR="00C37025" w:rsidRPr="00F032FA">
        <w:rPr>
          <w:rFonts w:ascii="Arial" w:eastAsia="Times New Roman" w:hAnsi="Arial" w:cs="Arial"/>
          <w:lang w:eastAsia="en-GB"/>
        </w:rPr>
        <w:t xml:space="preserve"> that </w:t>
      </w:r>
      <w:r w:rsidR="00C37025">
        <w:rPr>
          <w:rFonts w:ascii="Arial" w:eastAsia="Times New Roman" w:hAnsi="Arial" w:cs="Arial"/>
          <w:lang w:eastAsia="en-GB"/>
        </w:rPr>
        <w:t xml:space="preserve">a </w:t>
      </w:r>
      <w:r w:rsidR="00C37025" w:rsidRPr="00F032FA">
        <w:rPr>
          <w:rFonts w:ascii="Arial" w:eastAsia="Times New Roman" w:hAnsi="Arial" w:cs="Arial"/>
          <w:lang w:eastAsia="en-GB"/>
        </w:rPr>
        <w:t>retailer might ask before purchasing stock</w:t>
      </w:r>
      <w:r w:rsidR="00C37025">
        <w:rPr>
          <w:rFonts w:ascii="Arial" w:eastAsia="Times New Roman" w:hAnsi="Arial" w:cs="Arial"/>
          <w:lang w:eastAsia="en-GB"/>
        </w:rPr>
        <w:t xml:space="preserve"> from a manufacturer.</w:t>
      </w:r>
      <w:r w:rsidRPr="00F032FA">
        <w:rPr>
          <w:rFonts w:ascii="Arial" w:eastAsia="Times New Roman" w:hAnsi="Arial" w:cs="Arial"/>
          <w:lang w:eastAsia="en-GB"/>
        </w:rPr>
        <w:tab/>
        <w:t>[</w:t>
      </w:r>
      <w:r w:rsidR="003A4AC4">
        <w:rPr>
          <w:rFonts w:ascii="Arial" w:eastAsia="Times New Roman" w:hAnsi="Arial" w:cs="Arial"/>
          <w:lang w:eastAsia="en-GB"/>
        </w:rPr>
        <w:t>3</w:t>
      </w:r>
      <w:r w:rsidRPr="00F032FA">
        <w:rPr>
          <w:rFonts w:ascii="Arial" w:eastAsia="Times New Roman" w:hAnsi="Arial" w:cs="Arial"/>
          <w:lang w:eastAsia="en-GB"/>
        </w:rPr>
        <w:t>]</w:t>
      </w:r>
    </w:p>
    <w:p w14:paraId="6EEB47DA" w14:textId="42B239B9" w:rsidR="00812C28" w:rsidRDefault="00812C28" w:rsidP="00B37E50">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Award </w:t>
      </w:r>
      <w:r w:rsidRPr="00812C28">
        <w:rPr>
          <w:rFonts w:ascii="Arial" w:eastAsia="Times New Roman" w:hAnsi="Arial" w:cs="Arial"/>
          <w:b/>
          <w:color w:val="FF0000"/>
          <w:lang w:eastAsia="en-GB"/>
        </w:rPr>
        <w:t>1 mark</w:t>
      </w:r>
      <w:r>
        <w:rPr>
          <w:rFonts w:ascii="Arial" w:eastAsia="Times New Roman" w:hAnsi="Arial" w:cs="Arial"/>
          <w:color w:val="FF0000"/>
          <w:lang w:eastAsia="en-GB"/>
        </w:rPr>
        <w:t xml:space="preserve"> for </w:t>
      </w:r>
      <w:r w:rsidR="008C5E92">
        <w:rPr>
          <w:rFonts w:ascii="Arial" w:eastAsia="Times New Roman" w:hAnsi="Arial" w:cs="Arial"/>
          <w:color w:val="FF0000"/>
          <w:lang w:eastAsia="en-GB"/>
        </w:rPr>
        <w:t>stating a question an</w:t>
      </w:r>
      <w:r w:rsidR="00A12D41">
        <w:rPr>
          <w:rFonts w:ascii="Arial" w:eastAsia="Times New Roman" w:hAnsi="Arial" w:cs="Arial"/>
          <w:color w:val="FF0000"/>
          <w:lang w:eastAsia="en-GB"/>
        </w:rPr>
        <w:t xml:space="preserve">d up to </w:t>
      </w:r>
      <w:r w:rsidR="00A12D41" w:rsidRPr="00A12D41">
        <w:rPr>
          <w:rFonts w:ascii="Arial" w:eastAsia="Times New Roman" w:hAnsi="Arial" w:cs="Arial"/>
          <w:b/>
          <w:color w:val="FF0000"/>
          <w:lang w:eastAsia="en-GB"/>
        </w:rPr>
        <w:t xml:space="preserve">2 marks </w:t>
      </w:r>
      <w:r w:rsidR="00A12D41">
        <w:rPr>
          <w:rFonts w:ascii="Arial" w:eastAsia="Times New Roman" w:hAnsi="Arial" w:cs="Arial"/>
          <w:color w:val="FF0000"/>
          <w:lang w:eastAsia="en-GB"/>
        </w:rPr>
        <w:t>for a</w:t>
      </w:r>
      <w:r w:rsidR="005D195B">
        <w:rPr>
          <w:rFonts w:ascii="Arial" w:eastAsia="Times New Roman" w:hAnsi="Arial" w:cs="Arial"/>
          <w:color w:val="FF0000"/>
          <w:lang w:eastAsia="en-GB"/>
        </w:rPr>
        <w:t>n extended</w:t>
      </w:r>
      <w:r w:rsidR="00A12D41">
        <w:rPr>
          <w:rFonts w:ascii="Arial" w:eastAsia="Times New Roman" w:hAnsi="Arial" w:cs="Arial"/>
          <w:color w:val="FF0000"/>
          <w:lang w:eastAsia="en-GB"/>
        </w:rPr>
        <w:t xml:space="preserve"> explanation.</w:t>
      </w:r>
    </w:p>
    <w:p w14:paraId="67A8724E" w14:textId="4BEAD1C7" w:rsidR="00AA67F3" w:rsidRDefault="006C2697" w:rsidP="00AA67F3">
      <w:pPr>
        <w:pStyle w:val="ListParagraph"/>
        <w:numPr>
          <w:ilvl w:val="0"/>
          <w:numId w:val="5"/>
        </w:numPr>
        <w:tabs>
          <w:tab w:val="right" w:pos="9354"/>
        </w:tabs>
        <w:spacing w:after="120"/>
        <w:rPr>
          <w:rFonts w:ascii="Arial" w:eastAsia="Times New Roman" w:hAnsi="Arial" w:cs="Arial"/>
          <w:color w:val="FF0000"/>
          <w:lang w:eastAsia="en-GB"/>
        </w:rPr>
      </w:pPr>
      <w:r w:rsidRPr="00AA67F3">
        <w:rPr>
          <w:rFonts w:ascii="Arial" w:eastAsia="Times New Roman" w:hAnsi="Arial" w:cs="Arial"/>
          <w:color w:val="FF0000"/>
          <w:lang w:eastAsia="en-GB"/>
        </w:rPr>
        <w:t xml:space="preserve">What is the country of manufacture? </w:t>
      </w:r>
      <w:r w:rsidR="008C5E92" w:rsidRPr="00AA67F3">
        <w:rPr>
          <w:rFonts w:ascii="Arial" w:eastAsia="Times New Roman" w:hAnsi="Arial" w:cs="Arial"/>
          <w:color w:val="FF0000"/>
          <w:lang w:eastAsia="en-GB"/>
        </w:rPr>
        <w:t xml:space="preserve">(1) </w:t>
      </w:r>
      <w:r w:rsidRPr="00AA67F3">
        <w:rPr>
          <w:rFonts w:ascii="Arial" w:eastAsia="Times New Roman" w:hAnsi="Arial" w:cs="Arial"/>
          <w:color w:val="FF0000"/>
          <w:lang w:eastAsia="en-GB"/>
        </w:rPr>
        <w:t>Some regimes</w:t>
      </w:r>
      <w:r w:rsidR="0020649E" w:rsidRPr="00AA67F3">
        <w:rPr>
          <w:rFonts w:ascii="Arial" w:eastAsia="Times New Roman" w:hAnsi="Arial" w:cs="Arial"/>
          <w:color w:val="FF0000"/>
          <w:lang w:eastAsia="en-GB"/>
        </w:rPr>
        <w:t>/countries have lower</w:t>
      </w:r>
      <w:r w:rsidR="00C5435B" w:rsidRPr="00AA67F3">
        <w:rPr>
          <w:rFonts w:ascii="Arial" w:eastAsia="Times New Roman" w:hAnsi="Arial" w:cs="Arial"/>
          <w:color w:val="FF0000"/>
          <w:lang w:eastAsia="en-GB"/>
        </w:rPr>
        <w:t xml:space="preserve"> health and safety</w:t>
      </w:r>
      <w:r w:rsidR="00FD203F" w:rsidRPr="00AA67F3">
        <w:rPr>
          <w:rFonts w:ascii="Arial" w:eastAsia="Times New Roman" w:hAnsi="Arial" w:cs="Arial"/>
          <w:color w:val="FF0000"/>
          <w:lang w:eastAsia="en-GB"/>
        </w:rPr>
        <w:t xml:space="preserve"> </w:t>
      </w:r>
      <w:r w:rsidR="00C5435B" w:rsidRPr="00AA67F3">
        <w:rPr>
          <w:rFonts w:ascii="Arial" w:eastAsia="Times New Roman" w:hAnsi="Arial" w:cs="Arial"/>
          <w:color w:val="FF0000"/>
          <w:lang w:eastAsia="en-GB"/>
        </w:rPr>
        <w:t>laws (1)</w:t>
      </w:r>
      <w:r w:rsidR="00FD203F" w:rsidRPr="00AA67F3">
        <w:rPr>
          <w:rFonts w:ascii="Arial" w:eastAsia="Times New Roman" w:hAnsi="Arial" w:cs="Arial"/>
          <w:color w:val="FF0000"/>
          <w:lang w:eastAsia="en-GB"/>
        </w:rPr>
        <w:t xml:space="preserve"> which makes them </w:t>
      </w:r>
      <w:r w:rsidRPr="00AA67F3">
        <w:rPr>
          <w:rFonts w:ascii="Arial" w:eastAsia="Times New Roman" w:hAnsi="Arial" w:cs="Arial"/>
          <w:color w:val="FF0000"/>
          <w:lang w:eastAsia="en-GB"/>
        </w:rPr>
        <w:t>unpopular with customers</w:t>
      </w:r>
      <w:r w:rsidR="0020649E" w:rsidRPr="00AA67F3">
        <w:rPr>
          <w:rFonts w:ascii="Arial" w:eastAsia="Times New Roman" w:hAnsi="Arial" w:cs="Arial"/>
          <w:color w:val="FF0000"/>
          <w:lang w:eastAsia="en-GB"/>
        </w:rPr>
        <w:t xml:space="preserve"> (1)</w:t>
      </w:r>
      <w:r w:rsidRPr="00AA67F3">
        <w:rPr>
          <w:rFonts w:ascii="Arial" w:eastAsia="Times New Roman" w:hAnsi="Arial" w:cs="Arial"/>
          <w:color w:val="FF0000"/>
          <w:lang w:eastAsia="en-GB"/>
        </w:rPr>
        <w:t>.</w:t>
      </w:r>
    </w:p>
    <w:p w14:paraId="0A7E9550" w14:textId="0F1E1763" w:rsidR="00AA67F3" w:rsidRDefault="00AA67F3" w:rsidP="00AA67F3">
      <w:pPr>
        <w:pStyle w:val="ListParagraph"/>
        <w:numPr>
          <w:ilvl w:val="0"/>
          <w:numId w:val="5"/>
        </w:numPr>
        <w:tabs>
          <w:tab w:val="right" w:pos="9354"/>
        </w:tabs>
        <w:spacing w:after="120"/>
        <w:rPr>
          <w:rFonts w:ascii="Arial" w:eastAsia="Times New Roman" w:hAnsi="Arial" w:cs="Arial"/>
          <w:color w:val="FF0000"/>
          <w:lang w:eastAsia="en-GB"/>
        </w:rPr>
      </w:pPr>
      <w:r w:rsidRPr="004B4310">
        <w:rPr>
          <w:rFonts w:ascii="Arial" w:eastAsia="Times New Roman" w:hAnsi="Arial" w:cs="Arial"/>
          <w:color w:val="FF0000"/>
          <w:lang w:eastAsia="en-GB"/>
        </w:rPr>
        <w:t>Has a fair price been paid to the labourers in producing the materials</w:t>
      </w:r>
      <w:r w:rsidR="007458DE">
        <w:rPr>
          <w:rFonts w:ascii="Arial" w:eastAsia="Times New Roman" w:hAnsi="Arial" w:cs="Arial"/>
          <w:color w:val="FF0000"/>
          <w:lang w:eastAsia="en-GB"/>
        </w:rPr>
        <w:t>/product</w:t>
      </w:r>
      <w:r w:rsidRPr="004B4310">
        <w:rPr>
          <w:rFonts w:ascii="Arial" w:eastAsia="Times New Roman" w:hAnsi="Arial" w:cs="Arial"/>
          <w:color w:val="FF0000"/>
          <w:lang w:eastAsia="en-GB"/>
        </w:rPr>
        <w:t xml:space="preserve">? </w:t>
      </w:r>
      <w:r>
        <w:rPr>
          <w:rFonts w:ascii="Arial" w:eastAsia="Times New Roman" w:hAnsi="Arial" w:cs="Arial"/>
          <w:color w:val="FF0000"/>
          <w:lang w:eastAsia="en-GB"/>
        </w:rPr>
        <w:t xml:space="preserve">(1) Have </w:t>
      </w:r>
      <w:r w:rsidRPr="004B4310">
        <w:rPr>
          <w:rFonts w:ascii="Arial" w:eastAsia="Times New Roman" w:hAnsi="Arial" w:cs="Arial"/>
          <w:color w:val="FF0000"/>
          <w:lang w:eastAsia="en-GB"/>
        </w:rPr>
        <w:t>Fairtrade regulations</w:t>
      </w:r>
      <w:r>
        <w:rPr>
          <w:rFonts w:ascii="Arial" w:eastAsia="Times New Roman" w:hAnsi="Arial" w:cs="Arial"/>
          <w:color w:val="FF0000"/>
          <w:lang w:eastAsia="en-GB"/>
        </w:rPr>
        <w:t xml:space="preserve"> been</w:t>
      </w:r>
      <w:r w:rsidRPr="004B4310">
        <w:rPr>
          <w:rFonts w:ascii="Arial" w:eastAsia="Times New Roman" w:hAnsi="Arial" w:cs="Arial"/>
          <w:color w:val="FF0000"/>
          <w:lang w:eastAsia="en-GB"/>
        </w:rPr>
        <w:t xml:space="preserve"> broken, or exploitation of workers</w:t>
      </w:r>
      <w:r>
        <w:rPr>
          <w:rFonts w:ascii="Arial" w:eastAsia="Times New Roman" w:hAnsi="Arial" w:cs="Arial"/>
          <w:color w:val="FF0000"/>
          <w:lang w:eastAsia="en-GB"/>
        </w:rPr>
        <w:t xml:space="preserve"> </w:t>
      </w:r>
      <w:r w:rsidRPr="00222597">
        <w:rPr>
          <w:rFonts w:ascii="Arial" w:eastAsia="Times New Roman" w:hAnsi="Arial" w:cs="Arial"/>
          <w:color w:val="FF0000"/>
          <w:lang w:eastAsia="en-GB"/>
        </w:rPr>
        <w:t>through poor working conditions including health and safety p</w:t>
      </w:r>
      <w:r>
        <w:rPr>
          <w:rFonts w:ascii="Arial" w:eastAsia="Times New Roman" w:hAnsi="Arial" w:cs="Arial"/>
          <w:color w:val="FF0000"/>
          <w:lang w:eastAsia="en-GB"/>
        </w:rPr>
        <w:t>rovision (1), possibl</w:t>
      </w:r>
      <w:r w:rsidR="00EA08C6">
        <w:rPr>
          <w:rFonts w:ascii="Arial" w:eastAsia="Times New Roman" w:hAnsi="Arial" w:cs="Arial"/>
          <w:color w:val="FF0000"/>
          <w:lang w:eastAsia="en-GB"/>
        </w:rPr>
        <w:t>y</w:t>
      </w:r>
      <w:r>
        <w:rPr>
          <w:rFonts w:ascii="Arial" w:eastAsia="Times New Roman" w:hAnsi="Arial" w:cs="Arial"/>
          <w:color w:val="FF0000"/>
          <w:lang w:eastAsia="en-GB"/>
        </w:rPr>
        <w:t xml:space="preserve"> creating</w:t>
      </w:r>
      <w:r w:rsidR="00EA08C6">
        <w:rPr>
          <w:rFonts w:ascii="Arial" w:eastAsia="Times New Roman" w:hAnsi="Arial" w:cs="Arial"/>
          <w:color w:val="FF0000"/>
          <w:lang w:eastAsia="en-GB"/>
        </w:rPr>
        <w:t>/using</w:t>
      </w:r>
      <w:r>
        <w:rPr>
          <w:rFonts w:ascii="Arial" w:eastAsia="Times New Roman" w:hAnsi="Arial" w:cs="Arial"/>
          <w:color w:val="FF0000"/>
          <w:lang w:eastAsia="en-GB"/>
        </w:rPr>
        <w:t xml:space="preserve"> child labour and/or</w:t>
      </w:r>
      <w:r w:rsidRPr="00222597">
        <w:rPr>
          <w:rFonts w:ascii="Arial" w:eastAsia="Times New Roman" w:hAnsi="Arial" w:cs="Arial"/>
          <w:color w:val="FF0000"/>
          <w:lang w:eastAsia="en-GB"/>
        </w:rPr>
        <w:t xml:space="preserve"> long</w:t>
      </w:r>
      <w:r>
        <w:rPr>
          <w:rFonts w:ascii="Arial" w:eastAsia="Times New Roman" w:hAnsi="Arial" w:cs="Arial"/>
          <w:color w:val="FF0000"/>
          <w:lang w:eastAsia="en-GB"/>
        </w:rPr>
        <w:t>/unacceptable</w:t>
      </w:r>
      <w:r w:rsidRPr="00222597">
        <w:rPr>
          <w:rFonts w:ascii="Arial" w:eastAsia="Times New Roman" w:hAnsi="Arial" w:cs="Arial"/>
          <w:color w:val="FF0000"/>
          <w:lang w:eastAsia="en-GB"/>
        </w:rPr>
        <w:t xml:space="preserve"> working hours</w:t>
      </w:r>
      <w:r>
        <w:rPr>
          <w:rFonts w:ascii="Arial" w:eastAsia="Times New Roman" w:hAnsi="Arial" w:cs="Arial"/>
          <w:color w:val="FF0000"/>
          <w:lang w:eastAsia="en-GB"/>
        </w:rPr>
        <w:t>/condition (1)</w:t>
      </w:r>
      <w:r w:rsidRPr="00222597">
        <w:rPr>
          <w:rFonts w:ascii="Arial" w:eastAsia="Times New Roman" w:hAnsi="Arial" w:cs="Arial"/>
          <w:color w:val="FF0000"/>
          <w:lang w:eastAsia="en-GB"/>
        </w:rPr>
        <w:t>.</w:t>
      </w:r>
    </w:p>
    <w:p w14:paraId="583AB820" w14:textId="32AB3773" w:rsidR="00AA67F3" w:rsidRPr="00AA67F3" w:rsidRDefault="00AA67F3" w:rsidP="00AA67F3">
      <w:pPr>
        <w:pStyle w:val="ListParagraph"/>
        <w:numPr>
          <w:ilvl w:val="0"/>
          <w:numId w:val="5"/>
        </w:numPr>
        <w:tabs>
          <w:tab w:val="right" w:pos="9354"/>
        </w:tabs>
        <w:spacing w:after="120"/>
        <w:rPr>
          <w:rFonts w:ascii="Arial" w:eastAsia="Times New Roman" w:hAnsi="Arial" w:cs="Arial"/>
          <w:color w:val="FF0000"/>
          <w:lang w:eastAsia="en-GB"/>
        </w:rPr>
      </w:pPr>
      <w:r w:rsidRPr="004B4310">
        <w:rPr>
          <w:rFonts w:ascii="Arial" w:eastAsia="Times New Roman" w:hAnsi="Arial" w:cs="Arial"/>
          <w:color w:val="FF0000"/>
          <w:lang w:eastAsia="en-GB"/>
        </w:rPr>
        <w:t>Have any cheap, toxic or banned substances been used in their production</w:t>
      </w:r>
      <w:r>
        <w:rPr>
          <w:rFonts w:ascii="Arial" w:eastAsia="Times New Roman" w:hAnsi="Arial" w:cs="Arial"/>
          <w:color w:val="FF0000"/>
          <w:lang w:eastAsia="en-GB"/>
        </w:rPr>
        <w:t>? (1)</w:t>
      </w:r>
      <w:r w:rsidRPr="004B4310">
        <w:rPr>
          <w:rFonts w:ascii="Arial" w:eastAsia="Times New Roman" w:hAnsi="Arial" w:cs="Arial"/>
          <w:color w:val="FF0000"/>
          <w:lang w:eastAsia="en-GB"/>
        </w:rPr>
        <w:t xml:space="preserve"> May cause outcry if discovered</w:t>
      </w:r>
      <w:r>
        <w:rPr>
          <w:rFonts w:ascii="Arial" w:eastAsia="Times New Roman" w:hAnsi="Arial" w:cs="Arial"/>
          <w:color w:val="FF0000"/>
          <w:lang w:eastAsia="en-GB"/>
        </w:rPr>
        <w:t xml:space="preserve"> (1)</w:t>
      </w:r>
      <w:r w:rsidRPr="004B4310">
        <w:rPr>
          <w:rFonts w:ascii="Arial" w:eastAsia="Times New Roman" w:hAnsi="Arial" w:cs="Arial"/>
          <w:color w:val="FF0000"/>
          <w:lang w:eastAsia="en-GB"/>
        </w:rPr>
        <w:t>, or</w:t>
      </w:r>
      <w:r w:rsidR="00EA08C6">
        <w:rPr>
          <w:rFonts w:ascii="Arial" w:eastAsia="Times New Roman" w:hAnsi="Arial" w:cs="Arial"/>
          <w:color w:val="FF0000"/>
          <w:lang w:eastAsia="en-GB"/>
        </w:rPr>
        <w:t>/and</w:t>
      </w:r>
      <w:r w:rsidRPr="004B4310">
        <w:rPr>
          <w:rFonts w:ascii="Arial" w:eastAsia="Times New Roman" w:hAnsi="Arial" w:cs="Arial"/>
          <w:color w:val="FF0000"/>
          <w:lang w:eastAsia="en-GB"/>
        </w:rPr>
        <w:t xml:space="preserve"> cause discomfort to the user/wearer</w:t>
      </w:r>
      <w:r>
        <w:rPr>
          <w:rFonts w:ascii="Arial" w:eastAsia="Times New Roman" w:hAnsi="Arial" w:cs="Arial"/>
          <w:color w:val="FF0000"/>
          <w:lang w:eastAsia="en-GB"/>
        </w:rPr>
        <w:t xml:space="preserve"> (1)</w:t>
      </w:r>
      <w:r w:rsidRPr="004B4310">
        <w:rPr>
          <w:rFonts w:ascii="Arial" w:eastAsia="Times New Roman" w:hAnsi="Arial" w:cs="Arial"/>
          <w:color w:val="FF0000"/>
          <w:lang w:eastAsia="en-GB"/>
        </w:rPr>
        <w:t>.</w:t>
      </w:r>
    </w:p>
    <w:p w14:paraId="11E536A0" w14:textId="588D5B15" w:rsidR="000C03DE" w:rsidRPr="00F032FA" w:rsidRDefault="00B37E50" w:rsidP="00B37E50">
      <w:pPr>
        <w:tabs>
          <w:tab w:val="right" w:pos="9354"/>
        </w:tabs>
        <w:spacing w:after="120"/>
        <w:ind w:left="851" w:hanging="425"/>
        <w:rPr>
          <w:rFonts w:ascii="Arial" w:eastAsia="Times New Roman" w:hAnsi="Arial" w:cs="Arial"/>
          <w:lang w:eastAsia="en-GB"/>
        </w:rPr>
      </w:pPr>
      <w:r w:rsidRPr="00B37E50">
        <w:rPr>
          <w:rFonts w:ascii="Arial" w:eastAsia="Times New Roman" w:hAnsi="Arial" w:cs="Arial"/>
          <w:color w:val="404040"/>
          <w:lang w:eastAsia="en-GB"/>
        </w:rPr>
        <w:t>(</w:t>
      </w:r>
      <w:r w:rsidRPr="00F032FA">
        <w:rPr>
          <w:rFonts w:ascii="Arial" w:eastAsia="Times New Roman" w:hAnsi="Arial" w:cs="Arial"/>
          <w:lang w:eastAsia="en-GB"/>
        </w:rPr>
        <w:t>b)</w:t>
      </w:r>
      <w:r w:rsidRPr="00F032FA">
        <w:rPr>
          <w:rFonts w:ascii="Arial" w:eastAsia="Times New Roman" w:hAnsi="Arial" w:cs="Arial"/>
          <w:lang w:eastAsia="en-GB"/>
        </w:rPr>
        <w:tab/>
      </w:r>
      <w:r w:rsidR="000C03DE" w:rsidRPr="00F032FA">
        <w:rPr>
          <w:rFonts w:ascii="Arial" w:eastAsia="Times New Roman" w:hAnsi="Arial" w:cs="Arial"/>
          <w:lang w:eastAsia="en-GB"/>
        </w:rPr>
        <w:t>The supplier reports that its materials are produced in a factory that is entirely automated</w:t>
      </w:r>
      <w:r w:rsidR="00CB5AC2" w:rsidRPr="00F032FA">
        <w:rPr>
          <w:rFonts w:ascii="Arial" w:eastAsia="Times New Roman" w:hAnsi="Arial" w:cs="Arial"/>
          <w:lang w:eastAsia="en-GB"/>
        </w:rPr>
        <w:t>.</w:t>
      </w:r>
    </w:p>
    <w:p w14:paraId="216D4349" w14:textId="28519C4C" w:rsidR="00CB5AC2" w:rsidRPr="00F032FA" w:rsidRDefault="000C03DE" w:rsidP="00C55E82">
      <w:pPr>
        <w:tabs>
          <w:tab w:val="right" w:pos="9027"/>
        </w:tabs>
        <w:spacing w:after="120"/>
        <w:ind w:left="851" w:hanging="425"/>
        <w:rPr>
          <w:rFonts w:ascii="Arial" w:eastAsia="Times New Roman" w:hAnsi="Arial" w:cs="Arial"/>
          <w:lang w:eastAsia="en-GB"/>
        </w:rPr>
      </w:pPr>
      <w:r w:rsidRPr="00F032FA">
        <w:rPr>
          <w:rFonts w:ascii="Arial" w:eastAsia="Times New Roman" w:hAnsi="Arial" w:cs="Arial"/>
          <w:lang w:eastAsia="en-GB"/>
        </w:rPr>
        <w:tab/>
        <w:t xml:space="preserve">Explain </w:t>
      </w:r>
      <w:r w:rsidRPr="00F032FA">
        <w:rPr>
          <w:rFonts w:ascii="Arial" w:eastAsia="Times New Roman" w:hAnsi="Arial" w:cs="Arial"/>
          <w:b/>
          <w:lang w:eastAsia="en-GB"/>
        </w:rPr>
        <w:t>one</w:t>
      </w:r>
      <w:r w:rsidRPr="00F032FA">
        <w:rPr>
          <w:rFonts w:ascii="Arial" w:eastAsia="Times New Roman" w:hAnsi="Arial" w:cs="Arial"/>
          <w:lang w:eastAsia="en-GB"/>
        </w:rPr>
        <w:t xml:space="preserve"> reason why automation might enable a factory to reduce </w:t>
      </w:r>
      <w:r w:rsidRPr="00F032FA">
        <w:rPr>
          <w:rFonts w:ascii="Arial" w:eastAsia="Times New Roman" w:hAnsi="Arial" w:cs="Arial"/>
          <w:lang w:eastAsia="en-GB"/>
        </w:rPr>
        <w:br/>
        <w:t>production cost</w:t>
      </w:r>
      <w:r w:rsidR="00574DFA">
        <w:rPr>
          <w:rFonts w:ascii="Arial" w:eastAsia="Times New Roman" w:hAnsi="Arial" w:cs="Arial"/>
          <w:lang w:eastAsia="en-GB"/>
        </w:rPr>
        <w:t>s.</w:t>
      </w:r>
      <w:r w:rsidR="00B37E50" w:rsidRPr="00F032FA">
        <w:rPr>
          <w:rFonts w:ascii="Arial" w:eastAsia="Times New Roman" w:hAnsi="Arial" w:cs="Arial"/>
          <w:lang w:eastAsia="en-GB"/>
        </w:rPr>
        <w:tab/>
        <w:t>[</w:t>
      </w:r>
      <w:r w:rsidRPr="00F032FA">
        <w:rPr>
          <w:rFonts w:ascii="Arial" w:eastAsia="Times New Roman" w:hAnsi="Arial" w:cs="Arial"/>
          <w:lang w:eastAsia="en-GB"/>
        </w:rPr>
        <w:t>2</w:t>
      </w:r>
      <w:r w:rsidR="00B37E50" w:rsidRPr="00F032FA">
        <w:rPr>
          <w:rFonts w:ascii="Arial" w:eastAsia="Times New Roman" w:hAnsi="Arial" w:cs="Arial"/>
          <w:lang w:eastAsia="en-GB"/>
        </w:rPr>
        <w:t>]</w:t>
      </w:r>
    </w:p>
    <w:p w14:paraId="33724937" w14:textId="58F9D852" w:rsidR="00F536D7" w:rsidRDefault="000C03DE" w:rsidP="00A50903">
      <w:pPr>
        <w:pStyle w:val="ListParagraph"/>
        <w:numPr>
          <w:ilvl w:val="0"/>
          <w:numId w:val="6"/>
        </w:numPr>
        <w:tabs>
          <w:tab w:val="right" w:pos="9354"/>
        </w:tabs>
        <w:spacing w:after="120"/>
        <w:rPr>
          <w:rFonts w:ascii="Arial" w:eastAsia="Times New Roman" w:hAnsi="Arial" w:cs="Arial"/>
          <w:color w:val="FF0000"/>
          <w:lang w:eastAsia="en-GB"/>
        </w:rPr>
      </w:pPr>
      <w:r w:rsidRPr="00A50903">
        <w:rPr>
          <w:rFonts w:ascii="Arial" w:eastAsia="Times New Roman" w:hAnsi="Arial" w:cs="Arial"/>
          <w:color w:val="FF0000"/>
          <w:lang w:eastAsia="en-GB"/>
        </w:rPr>
        <w:t>Robots may replace human workers / salaries</w:t>
      </w:r>
      <w:r w:rsidR="00DD6117" w:rsidRPr="00A50903">
        <w:rPr>
          <w:rFonts w:ascii="Arial" w:eastAsia="Times New Roman" w:hAnsi="Arial" w:cs="Arial"/>
          <w:color w:val="FF0000"/>
          <w:lang w:eastAsia="en-GB"/>
        </w:rPr>
        <w:t xml:space="preserve"> (1)</w:t>
      </w:r>
      <w:r w:rsidRPr="00A50903">
        <w:rPr>
          <w:rFonts w:ascii="Arial" w:eastAsia="Times New Roman" w:hAnsi="Arial" w:cs="Arial"/>
          <w:color w:val="FF0000"/>
          <w:lang w:eastAsia="en-GB"/>
        </w:rPr>
        <w:t xml:space="preserve">. No wages outlay once </w:t>
      </w:r>
      <w:r w:rsidR="003D2160">
        <w:rPr>
          <w:rFonts w:ascii="Arial" w:eastAsia="Times New Roman" w:hAnsi="Arial" w:cs="Arial"/>
          <w:color w:val="FF0000"/>
          <w:lang w:eastAsia="en-GB"/>
        </w:rPr>
        <w:br/>
      </w:r>
      <w:r w:rsidRPr="00A50903">
        <w:rPr>
          <w:rFonts w:ascii="Arial" w:eastAsia="Times New Roman" w:hAnsi="Arial" w:cs="Arial"/>
          <w:color w:val="FF0000"/>
          <w:lang w:eastAsia="en-GB"/>
        </w:rPr>
        <w:t>the machines</w:t>
      </w:r>
      <w:r w:rsidR="009404BA" w:rsidRPr="00A50903">
        <w:rPr>
          <w:rFonts w:ascii="Arial" w:eastAsia="Times New Roman" w:hAnsi="Arial" w:cs="Arial"/>
          <w:color w:val="FF0000"/>
          <w:lang w:eastAsia="en-GB"/>
        </w:rPr>
        <w:t xml:space="preserve"> and initial set-up costs</w:t>
      </w:r>
      <w:r w:rsidRPr="00A50903">
        <w:rPr>
          <w:rFonts w:ascii="Arial" w:eastAsia="Times New Roman" w:hAnsi="Arial" w:cs="Arial"/>
          <w:color w:val="FF0000"/>
          <w:lang w:eastAsia="en-GB"/>
        </w:rPr>
        <w:t xml:space="preserve"> have been paid for</w:t>
      </w:r>
      <w:r w:rsidR="00F536D7" w:rsidRPr="00A50903">
        <w:rPr>
          <w:rFonts w:ascii="Arial" w:eastAsia="Times New Roman" w:hAnsi="Arial" w:cs="Arial"/>
          <w:color w:val="FF0000"/>
          <w:lang w:eastAsia="en-GB"/>
        </w:rPr>
        <w:t xml:space="preserve"> (1)</w:t>
      </w:r>
      <w:r w:rsidRPr="00A50903">
        <w:rPr>
          <w:rFonts w:ascii="Arial" w:eastAsia="Times New Roman" w:hAnsi="Arial" w:cs="Arial"/>
          <w:color w:val="FF0000"/>
          <w:lang w:eastAsia="en-GB"/>
        </w:rPr>
        <w:t>.</w:t>
      </w:r>
    </w:p>
    <w:p w14:paraId="04866AB2" w14:textId="03ECA66C" w:rsidR="00A50903" w:rsidRDefault="00A50903" w:rsidP="00A50903">
      <w:pPr>
        <w:pStyle w:val="ListParagraph"/>
        <w:numPr>
          <w:ilvl w:val="0"/>
          <w:numId w:val="6"/>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 xml:space="preserve">Machines are less liable to make mistakes / have greater accuracy (1). </w:t>
      </w:r>
      <w:r w:rsidR="003D2160">
        <w:rPr>
          <w:rFonts w:ascii="Arial" w:eastAsia="Times New Roman" w:hAnsi="Arial" w:cs="Arial"/>
          <w:color w:val="FF0000"/>
          <w:lang w:eastAsia="en-GB"/>
        </w:rPr>
        <w:br/>
      </w:r>
      <w:r>
        <w:rPr>
          <w:rFonts w:ascii="Arial" w:eastAsia="Times New Roman" w:hAnsi="Arial" w:cs="Arial"/>
          <w:color w:val="FF0000"/>
          <w:lang w:eastAsia="en-GB"/>
        </w:rPr>
        <w:t>No time spent correcting them / less wastage (1).</w:t>
      </w:r>
    </w:p>
    <w:p w14:paraId="39634B06" w14:textId="28B92E8A" w:rsidR="00A50903" w:rsidRPr="00A50903" w:rsidRDefault="00A50903" w:rsidP="00A50903">
      <w:pPr>
        <w:pStyle w:val="ListParagraph"/>
        <w:numPr>
          <w:ilvl w:val="0"/>
          <w:numId w:val="6"/>
        </w:numPr>
        <w:tabs>
          <w:tab w:val="right" w:pos="9354"/>
        </w:tabs>
        <w:spacing w:after="120"/>
        <w:rPr>
          <w:rFonts w:ascii="Arial" w:eastAsia="Times New Roman" w:hAnsi="Arial" w:cs="Arial"/>
          <w:color w:val="FF0000"/>
          <w:lang w:eastAsia="en-GB"/>
        </w:rPr>
      </w:pPr>
      <w:r w:rsidRPr="006A4CA9">
        <w:rPr>
          <w:rFonts w:ascii="Arial" w:eastAsia="Times New Roman" w:hAnsi="Arial" w:cs="Arial"/>
          <w:color w:val="FF0000"/>
          <w:lang w:eastAsia="en-GB"/>
        </w:rPr>
        <w:t>Can operate 24/7 and at faster speeds</w:t>
      </w:r>
      <w:r>
        <w:rPr>
          <w:rFonts w:ascii="Arial" w:eastAsia="Times New Roman" w:hAnsi="Arial" w:cs="Arial"/>
          <w:color w:val="FF0000"/>
          <w:lang w:eastAsia="en-GB"/>
        </w:rPr>
        <w:t xml:space="preserve"> (1)</w:t>
      </w:r>
      <w:r w:rsidRPr="006A4CA9">
        <w:rPr>
          <w:rFonts w:ascii="Arial" w:eastAsia="Times New Roman" w:hAnsi="Arial" w:cs="Arial"/>
          <w:color w:val="FF0000"/>
          <w:lang w:eastAsia="en-GB"/>
        </w:rPr>
        <w:t xml:space="preserve"> therefore producing goods </w:t>
      </w:r>
      <w:r w:rsidR="003D2160">
        <w:rPr>
          <w:rFonts w:ascii="Arial" w:eastAsia="Times New Roman" w:hAnsi="Arial" w:cs="Arial"/>
          <w:color w:val="FF0000"/>
          <w:lang w:eastAsia="en-GB"/>
        </w:rPr>
        <w:br/>
      </w:r>
      <w:r w:rsidRPr="006A4CA9">
        <w:rPr>
          <w:rFonts w:ascii="Arial" w:eastAsia="Times New Roman" w:hAnsi="Arial" w:cs="Arial"/>
          <w:color w:val="FF0000"/>
          <w:lang w:eastAsia="en-GB"/>
        </w:rPr>
        <w:t>more efficiently</w:t>
      </w:r>
      <w:r>
        <w:rPr>
          <w:rFonts w:ascii="Arial" w:eastAsia="Times New Roman" w:hAnsi="Arial" w:cs="Arial"/>
          <w:color w:val="FF0000"/>
          <w:lang w:eastAsia="en-GB"/>
        </w:rPr>
        <w:t xml:space="preserve"> (1)</w:t>
      </w:r>
      <w:r w:rsidRPr="006A4CA9">
        <w:rPr>
          <w:rFonts w:ascii="Arial" w:eastAsia="Times New Roman" w:hAnsi="Arial" w:cs="Arial"/>
          <w:color w:val="FF0000"/>
          <w:lang w:eastAsia="en-GB"/>
        </w:rPr>
        <w:t>.</w:t>
      </w:r>
    </w:p>
    <w:p w14:paraId="5ED3B0EC" w14:textId="77777777" w:rsidR="00B37E50" w:rsidRPr="00F032FA" w:rsidRDefault="00B37E50" w:rsidP="00C55E82">
      <w:pPr>
        <w:tabs>
          <w:tab w:val="right" w:pos="9027"/>
        </w:tabs>
        <w:spacing w:after="120"/>
        <w:ind w:left="851" w:hanging="425"/>
        <w:rPr>
          <w:rFonts w:ascii="Arial" w:eastAsia="Times New Roman" w:hAnsi="Arial" w:cs="Arial"/>
          <w:lang w:eastAsia="en-GB"/>
        </w:rPr>
      </w:pPr>
      <w:r w:rsidRPr="00F032FA">
        <w:rPr>
          <w:rFonts w:ascii="Arial" w:eastAsia="Times New Roman" w:hAnsi="Arial" w:cs="Arial"/>
          <w:lang w:eastAsia="en-GB"/>
        </w:rPr>
        <w:t>(c)</w:t>
      </w:r>
      <w:r w:rsidRPr="00F032FA">
        <w:rPr>
          <w:rFonts w:ascii="Arial" w:eastAsia="Times New Roman" w:hAnsi="Arial" w:cs="Arial"/>
          <w:lang w:eastAsia="en-GB"/>
        </w:rPr>
        <w:tab/>
      </w:r>
      <w:r w:rsidR="009114F4" w:rsidRPr="00F032FA">
        <w:rPr>
          <w:rFonts w:ascii="Arial" w:eastAsia="Times New Roman" w:hAnsi="Arial" w:cs="Arial"/>
          <w:lang w:eastAsia="en-GB"/>
        </w:rPr>
        <w:t>Give</w:t>
      </w:r>
      <w:r w:rsidR="001F5AA7" w:rsidRPr="00F032FA">
        <w:rPr>
          <w:rFonts w:ascii="Arial" w:eastAsia="Times New Roman" w:hAnsi="Arial" w:cs="Arial"/>
          <w:lang w:eastAsia="en-GB"/>
        </w:rPr>
        <w:t xml:space="preserve"> </w:t>
      </w:r>
      <w:r w:rsidR="001F5AA7" w:rsidRPr="00F032FA">
        <w:rPr>
          <w:rFonts w:ascii="Arial" w:eastAsia="Times New Roman" w:hAnsi="Arial" w:cs="Arial"/>
          <w:b/>
          <w:lang w:eastAsia="en-GB"/>
        </w:rPr>
        <w:t>one</w:t>
      </w:r>
      <w:r w:rsidR="001F5AA7" w:rsidRPr="00F032FA">
        <w:rPr>
          <w:rFonts w:ascii="Arial" w:eastAsia="Times New Roman" w:hAnsi="Arial" w:cs="Arial"/>
          <w:lang w:eastAsia="en-GB"/>
        </w:rPr>
        <w:t xml:space="preserve"> cost that may </w:t>
      </w:r>
      <w:r w:rsidR="009114F4" w:rsidRPr="00F032FA">
        <w:rPr>
          <w:rFonts w:ascii="Arial" w:eastAsia="Times New Roman" w:hAnsi="Arial" w:cs="Arial"/>
          <w:lang w:eastAsia="en-GB"/>
        </w:rPr>
        <w:t>rise</w:t>
      </w:r>
      <w:r w:rsidR="001F5AA7" w:rsidRPr="00F032FA">
        <w:rPr>
          <w:rFonts w:ascii="Arial" w:eastAsia="Times New Roman" w:hAnsi="Arial" w:cs="Arial"/>
          <w:lang w:eastAsia="en-GB"/>
        </w:rPr>
        <w:t xml:space="preserve"> with an increase in automation</w:t>
      </w:r>
      <w:r w:rsidRPr="00F032FA">
        <w:rPr>
          <w:rFonts w:ascii="Arial" w:eastAsia="Times New Roman" w:hAnsi="Arial" w:cs="Arial"/>
          <w:lang w:eastAsia="en-GB"/>
        </w:rPr>
        <w:t>.</w:t>
      </w:r>
      <w:r w:rsidRPr="00F032FA">
        <w:rPr>
          <w:rFonts w:ascii="Arial" w:eastAsia="Times New Roman" w:hAnsi="Arial" w:cs="Arial"/>
          <w:lang w:eastAsia="en-GB"/>
        </w:rPr>
        <w:tab/>
        <w:t>[</w:t>
      </w:r>
      <w:r w:rsidR="005C36E8" w:rsidRPr="00F032FA">
        <w:rPr>
          <w:rFonts w:ascii="Arial" w:eastAsia="Times New Roman" w:hAnsi="Arial" w:cs="Arial"/>
          <w:lang w:eastAsia="en-GB"/>
        </w:rPr>
        <w:t>1</w:t>
      </w:r>
      <w:r w:rsidRPr="00F032FA">
        <w:rPr>
          <w:rFonts w:ascii="Arial" w:eastAsia="Times New Roman" w:hAnsi="Arial" w:cs="Arial"/>
          <w:lang w:eastAsia="en-GB"/>
        </w:rPr>
        <w:t>]</w:t>
      </w:r>
    </w:p>
    <w:p w14:paraId="0B1AC196" w14:textId="32A77F91" w:rsidR="00A50903" w:rsidRDefault="00A50903" w:rsidP="00613DA7">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Award </w:t>
      </w:r>
      <w:r w:rsidRPr="00A50903">
        <w:rPr>
          <w:rFonts w:ascii="Arial" w:eastAsia="Times New Roman" w:hAnsi="Arial" w:cs="Arial"/>
          <w:b/>
          <w:color w:val="FF0000"/>
          <w:lang w:eastAsia="en-GB"/>
        </w:rPr>
        <w:t>1 mark</w:t>
      </w:r>
      <w:r>
        <w:rPr>
          <w:rFonts w:ascii="Arial" w:eastAsia="Times New Roman" w:hAnsi="Arial" w:cs="Arial"/>
          <w:color w:val="FF0000"/>
          <w:lang w:eastAsia="en-GB"/>
        </w:rPr>
        <w:t xml:space="preserve"> for a correct response.</w:t>
      </w:r>
    </w:p>
    <w:p w14:paraId="7A373F3F" w14:textId="0563F0A6" w:rsidR="00915485" w:rsidRPr="00887897" w:rsidRDefault="005C36E8" w:rsidP="003D2160">
      <w:pPr>
        <w:tabs>
          <w:tab w:val="right" w:pos="9354"/>
        </w:tabs>
        <w:spacing w:after="0"/>
        <w:ind w:left="851"/>
        <w:rPr>
          <w:rFonts w:ascii="Arial" w:eastAsia="Times New Roman" w:hAnsi="Arial" w:cs="Arial"/>
          <w:color w:val="FF0000"/>
          <w:lang w:eastAsia="en-GB"/>
        </w:rPr>
      </w:pPr>
      <w:r>
        <w:rPr>
          <w:rFonts w:ascii="Arial" w:eastAsia="Times New Roman" w:hAnsi="Arial" w:cs="Arial"/>
          <w:color w:val="FF0000"/>
          <w:lang w:eastAsia="en-GB"/>
        </w:rPr>
        <w:t>Maintenance of ma</w:t>
      </w:r>
      <w:r w:rsidR="002A69F3">
        <w:rPr>
          <w:rFonts w:ascii="Arial" w:eastAsia="Times New Roman" w:hAnsi="Arial" w:cs="Arial"/>
          <w:color w:val="FF0000"/>
          <w:lang w:eastAsia="en-GB"/>
        </w:rPr>
        <w:t>chinery</w:t>
      </w:r>
      <w:r w:rsidR="00A50903">
        <w:rPr>
          <w:rFonts w:ascii="Arial" w:eastAsia="Times New Roman" w:hAnsi="Arial" w:cs="Arial"/>
          <w:color w:val="FF0000"/>
          <w:lang w:eastAsia="en-GB"/>
        </w:rPr>
        <w:t xml:space="preserve"> (1)</w:t>
      </w:r>
      <w:r w:rsidR="00887897">
        <w:rPr>
          <w:rFonts w:ascii="Arial" w:eastAsia="Times New Roman" w:hAnsi="Arial" w:cs="Arial"/>
          <w:color w:val="FF0000"/>
          <w:lang w:eastAsia="en-GB"/>
        </w:rPr>
        <w:t>. R</w:t>
      </w:r>
      <w:r>
        <w:rPr>
          <w:rFonts w:ascii="Arial" w:eastAsia="Times New Roman" w:hAnsi="Arial" w:cs="Arial"/>
          <w:color w:val="FF0000"/>
          <w:lang w:eastAsia="en-GB"/>
        </w:rPr>
        <w:t>equire</w:t>
      </w:r>
      <w:r w:rsidR="00887897">
        <w:rPr>
          <w:rFonts w:ascii="Arial" w:eastAsia="Times New Roman" w:hAnsi="Arial" w:cs="Arial"/>
          <w:color w:val="FF0000"/>
          <w:lang w:eastAsia="en-GB"/>
        </w:rPr>
        <w:t>s</w:t>
      </w:r>
      <w:r>
        <w:rPr>
          <w:rFonts w:ascii="Arial" w:eastAsia="Times New Roman" w:hAnsi="Arial" w:cs="Arial"/>
          <w:color w:val="FF0000"/>
          <w:lang w:eastAsia="en-GB"/>
        </w:rPr>
        <w:t xml:space="preserve"> highly skilled staff</w:t>
      </w:r>
      <w:r w:rsidR="002A69F3">
        <w:rPr>
          <w:rFonts w:ascii="Arial" w:eastAsia="Times New Roman" w:hAnsi="Arial" w:cs="Arial"/>
          <w:color w:val="FF0000"/>
          <w:lang w:eastAsia="en-GB"/>
        </w:rPr>
        <w:t xml:space="preserve"> to oversee</w:t>
      </w:r>
      <w:r w:rsidR="00887897">
        <w:rPr>
          <w:rFonts w:ascii="Arial" w:eastAsia="Times New Roman" w:hAnsi="Arial" w:cs="Arial"/>
          <w:color w:val="FF0000"/>
          <w:lang w:eastAsia="en-GB"/>
        </w:rPr>
        <w:t xml:space="preserve"> (1)</w:t>
      </w:r>
      <w:r>
        <w:rPr>
          <w:rFonts w:ascii="Arial" w:eastAsia="Times New Roman" w:hAnsi="Arial" w:cs="Arial"/>
          <w:color w:val="FF0000"/>
          <w:lang w:eastAsia="en-GB"/>
        </w:rPr>
        <w:t>.</w:t>
      </w:r>
      <w:r w:rsidR="00887897">
        <w:rPr>
          <w:rFonts w:ascii="Arial" w:eastAsia="Times New Roman" w:hAnsi="Arial" w:cs="Arial"/>
          <w:color w:val="FF0000"/>
          <w:lang w:eastAsia="en-GB"/>
        </w:rPr>
        <w:t xml:space="preserve"> </w:t>
      </w:r>
      <w:r w:rsidR="003D2160">
        <w:rPr>
          <w:rFonts w:ascii="Arial" w:eastAsia="Times New Roman" w:hAnsi="Arial" w:cs="Arial"/>
          <w:color w:val="FF0000"/>
          <w:lang w:eastAsia="en-GB"/>
        </w:rPr>
        <w:br/>
      </w:r>
      <w:r w:rsidR="00887897">
        <w:rPr>
          <w:rFonts w:ascii="Arial" w:eastAsia="Times New Roman" w:hAnsi="Arial" w:cs="Arial"/>
          <w:color w:val="FF0000"/>
          <w:lang w:eastAsia="en-GB"/>
        </w:rPr>
        <w:t>Training can be expensi</w:t>
      </w:r>
      <w:r w:rsidR="000271A8">
        <w:rPr>
          <w:rFonts w:ascii="Arial" w:eastAsia="Times New Roman" w:hAnsi="Arial" w:cs="Arial"/>
          <w:color w:val="FF0000"/>
          <w:lang w:eastAsia="en-GB"/>
        </w:rPr>
        <w:t xml:space="preserve">ve. </w:t>
      </w:r>
      <w:r w:rsidR="009114F4">
        <w:rPr>
          <w:rFonts w:ascii="Arial" w:eastAsia="Times New Roman" w:hAnsi="Arial" w:cs="Arial"/>
          <w:color w:val="FF0000"/>
          <w:lang w:eastAsia="en-GB"/>
        </w:rPr>
        <w:t>O</w:t>
      </w:r>
      <w:r>
        <w:rPr>
          <w:rFonts w:ascii="Arial" w:eastAsia="Times New Roman" w:hAnsi="Arial" w:cs="Arial"/>
          <w:color w:val="FF0000"/>
          <w:lang w:eastAsia="en-GB"/>
        </w:rPr>
        <w:t>utlay on machinery and robotics</w:t>
      </w:r>
      <w:r w:rsidR="00887897">
        <w:rPr>
          <w:rFonts w:ascii="Arial" w:eastAsia="Times New Roman" w:hAnsi="Arial" w:cs="Arial"/>
          <w:color w:val="FF0000"/>
          <w:lang w:eastAsia="en-GB"/>
        </w:rPr>
        <w:t xml:space="preserve"> (1)</w:t>
      </w:r>
      <w:r>
        <w:rPr>
          <w:rFonts w:ascii="Arial" w:eastAsia="Times New Roman" w:hAnsi="Arial" w:cs="Arial"/>
          <w:color w:val="FF0000"/>
          <w:lang w:eastAsia="en-GB"/>
        </w:rPr>
        <w:t>.</w:t>
      </w:r>
      <w:r>
        <w:rPr>
          <w:rFonts w:ascii="Arial" w:eastAsia="Times New Roman" w:hAnsi="Arial" w:cs="Arial"/>
          <w:color w:val="FF0000"/>
          <w:lang w:eastAsia="en-GB"/>
        </w:rPr>
        <w:br/>
      </w:r>
    </w:p>
    <w:p w14:paraId="34825B35" w14:textId="77777777" w:rsidR="00DA6A6A" w:rsidRPr="00F032FA" w:rsidRDefault="00613DA7" w:rsidP="00915485">
      <w:pPr>
        <w:pStyle w:val="Heading1"/>
        <w:keepLines/>
        <w:tabs>
          <w:tab w:val="right" w:pos="9214"/>
        </w:tabs>
        <w:spacing w:before="0" w:after="120"/>
        <w:ind w:left="425" w:hanging="426"/>
        <w:rPr>
          <w:rFonts w:eastAsia="Times New Roman"/>
          <w:b w:val="0"/>
          <w:bCs w:val="0"/>
          <w:kern w:val="0"/>
          <w:sz w:val="22"/>
          <w:szCs w:val="22"/>
          <w:lang w:eastAsia="en-GB"/>
        </w:rPr>
      </w:pPr>
      <w:r w:rsidRPr="00F032FA">
        <w:rPr>
          <w:rFonts w:eastAsia="Times New Roman"/>
          <w:b w:val="0"/>
          <w:bCs w:val="0"/>
          <w:kern w:val="0"/>
          <w:sz w:val="22"/>
          <w:szCs w:val="22"/>
          <w:lang w:eastAsia="en-GB"/>
        </w:rPr>
        <w:t>2</w:t>
      </w:r>
      <w:r w:rsidR="00DA6A6A" w:rsidRPr="00F032FA">
        <w:rPr>
          <w:rFonts w:eastAsia="Times New Roman"/>
          <w:b w:val="0"/>
          <w:bCs w:val="0"/>
          <w:kern w:val="0"/>
          <w:sz w:val="22"/>
          <w:szCs w:val="22"/>
          <w:lang w:eastAsia="en-GB"/>
        </w:rPr>
        <w:t>.</w:t>
      </w:r>
      <w:r w:rsidR="00DA6A6A" w:rsidRPr="00F032FA">
        <w:rPr>
          <w:rFonts w:eastAsia="Times New Roman"/>
          <w:b w:val="0"/>
          <w:bCs w:val="0"/>
          <w:kern w:val="0"/>
          <w:sz w:val="22"/>
          <w:szCs w:val="22"/>
          <w:lang w:eastAsia="en-GB"/>
        </w:rPr>
        <w:tab/>
        <w:t xml:space="preserve">A </w:t>
      </w:r>
      <w:r w:rsidR="007C000E" w:rsidRPr="00F032FA">
        <w:rPr>
          <w:rFonts w:eastAsia="Times New Roman"/>
          <w:b w:val="0"/>
          <w:bCs w:val="0"/>
          <w:kern w:val="0"/>
          <w:sz w:val="22"/>
          <w:szCs w:val="22"/>
          <w:lang w:eastAsia="en-GB"/>
        </w:rPr>
        <w:t xml:space="preserve">new </w:t>
      </w:r>
      <w:r w:rsidRPr="00F032FA">
        <w:rPr>
          <w:rFonts w:eastAsia="Times New Roman"/>
          <w:b w:val="0"/>
          <w:bCs w:val="0"/>
          <w:kern w:val="0"/>
          <w:sz w:val="22"/>
          <w:szCs w:val="22"/>
          <w:lang w:eastAsia="en-GB"/>
        </w:rPr>
        <w:t xml:space="preserve">24hr </w:t>
      </w:r>
      <w:r w:rsidR="007C000E" w:rsidRPr="00F032FA">
        <w:rPr>
          <w:rFonts w:eastAsia="Times New Roman"/>
          <w:b w:val="0"/>
          <w:bCs w:val="0"/>
          <w:kern w:val="0"/>
          <w:sz w:val="22"/>
          <w:szCs w:val="22"/>
          <w:lang w:eastAsia="en-GB"/>
        </w:rPr>
        <w:t>supermarket is being built on the outskirts of a town</w:t>
      </w:r>
      <w:r w:rsidR="00DA6A6A" w:rsidRPr="00F032FA">
        <w:rPr>
          <w:rFonts w:eastAsia="Times New Roman"/>
          <w:b w:val="0"/>
          <w:bCs w:val="0"/>
          <w:kern w:val="0"/>
          <w:sz w:val="22"/>
          <w:szCs w:val="22"/>
          <w:lang w:eastAsia="en-GB"/>
        </w:rPr>
        <w:t xml:space="preserve">. </w:t>
      </w:r>
    </w:p>
    <w:p w14:paraId="07F1DBE5" w14:textId="020807C0" w:rsidR="00DA6A6A" w:rsidRPr="00F032FA" w:rsidRDefault="00613DA7" w:rsidP="00C55E82">
      <w:pPr>
        <w:tabs>
          <w:tab w:val="right" w:pos="9027"/>
        </w:tabs>
        <w:spacing w:after="120"/>
        <w:ind w:left="851" w:hanging="425"/>
        <w:rPr>
          <w:rFonts w:ascii="Arial" w:eastAsia="Times New Roman" w:hAnsi="Arial" w:cs="Arial"/>
          <w:lang w:eastAsia="en-GB"/>
        </w:rPr>
      </w:pPr>
      <w:r w:rsidRPr="00F032FA">
        <w:rPr>
          <w:rFonts w:ascii="Arial" w:eastAsia="Times New Roman" w:hAnsi="Arial" w:cs="Arial"/>
          <w:lang w:eastAsia="en-GB"/>
        </w:rPr>
        <w:t>(a)</w:t>
      </w:r>
      <w:r w:rsidRPr="00F032FA">
        <w:rPr>
          <w:rFonts w:ascii="Arial" w:eastAsia="Times New Roman" w:hAnsi="Arial" w:cs="Arial"/>
          <w:lang w:eastAsia="en-GB"/>
        </w:rPr>
        <w:tab/>
      </w:r>
      <w:r w:rsidR="00DA6A6A" w:rsidRPr="00F032FA">
        <w:rPr>
          <w:rFonts w:ascii="Arial" w:eastAsia="Times New Roman" w:hAnsi="Arial" w:cs="Arial"/>
          <w:lang w:eastAsia="en-GB"/>
        </w:rPr>
        <w:t xml:space="preserve">Discuss </w:t>
      </w:r>
      <w:r w:rsidR="007C000E" w:rsidRPr="00F032FA">
        <w:rPr>
          <w:rFonts w:ascii="Arial" w:eastAsia="Times New Roman" w:hAnsi="Arial" w:cs="Arial"/>
          <w:lang w:eastAsia="en-GB"/>
        </w:rPr>
        <w:t xml:space="preserve">how its design might incorporate features to avoid negative impact </w:t>
      </w:r>
      <w:r w:rsidR="00DE745F" w:rsidRPr="00F032FA">
        <w:rPr>
          <w:rFonts w:ascii="Arial" w:eastAsia="Times New Roman" w:hAnsi="Arial" w:cs="Arial"/>
          <w:lang w:eastAsia="en-GB"/>
        </w:rPr>
        <w:br/>
      </w:r>
      <w:r w:rsidR="007C000E" w:rsidRPr="00F032FA">
        <w:rPr>
          <w:rFonts w:ascii="Arial" w:eastAsia="Times New Roman" w:hAnsi="Arial" w:cs="Arial"/>
          <w:lang w:eastAsia="en-GB"/>
        </w:rPr>
        <w:t>on minority groups</w:t>
      </w:r>
      <w:r w:rsidR="00DE745F" w:rsidRPr="00F032FA">
        <w:rPr>
          <w:rFonts w:ascii="Arial" w:eastAsia="Times New Roman" w:hAnsi="Arial" w:cs="Arial"/>
          <w:lang w:eastAsia="en-GB"/>
        </w:rPr>
        <w:t xml:space="preserve"> including the disabled and the elderly</w:t>
      </w:r>
      <w:r w:rsidR="007C000E" w:rsidRPr="00F032FA">
        <w:rPr>
          <w:rFonts w:ascii="Arial" w:eastAsia="Times New Roman" w:hAnsi="Arial" w:cs="Arial"/>
          <w:lang w:eastAsia="en-GB"/>
        </w:rPr>
        <w:t>.</w:t>
      </w:r>
      <w:r w:rsidR="00DA6A6A" w:rsidRPr="00F032FA">
        <w:rPr>
          <w:rFonts w:ascii="Arial" w:eastAsia="Times New Roman" w:hAnsi="Arial" w:cs="Arial"/>
          <w:lang w:eastAsia="en-GB"/>
        </w:rPr>
        <w:tab/>
        <w:t>[</w:t>
      </w:r>
      <w:r w:rsidR="00C53BB1">
        <w:rPr>
          <w:rFonts w:ascii="Arial" w:eastAsia="Times New Roman" w:hAnsi="Arial" w:cs="Arial"/>
          <w:lang w:eastAsia="en-GB"/>
        </w:rPr>
        <w:t>6</w:t>
      </w:r>
      <w:r w:rsidR="00DA6A6A" w:rsidRPr="00F032FA">
        <w:rPr>
          <w:rFonts w:ascii="Arial" w:eastAsia="Times New Roman" w:hAnsi="Arial" w:cs="Arial"/>
          <w:lang w:eastAsia="en-GB"/>
        </w:rPr>
        <w:t>]</w:t>
      </w:r>
    </w:p>
    <w:p w14:paraId="34E9799A" w14:textId="77777777" w:rsidR="007F2093" w:rsidRPr="0064747A" w:rsidRDefault="007F2093" w:rsidP="007F2093">
      <w:pPr>
        <w:tabs>
          <w:tab w:val="right" w:pos="9354"/>
        </w:tabs>
        <w:spacing w:after="120"/>
        <w:ind w:left="426"/>
        <w:rPr>
          <w:rFonts w:ascii="Arial" w:eastAsia="Times New Roman" w:hAnsi="Arial" w:cs="Arial"/>
          <w:b/>
          <w:color w:val="FF0000"/>
          <w:lang w:eastAsia="en-GB"/>
        </w:rPr>
      </w:pPr>
      <w:r>
        <w:rPr>
          <w:rFonts w:ascii="Arial" w:eastAsia="Times New Roman" w:hAnsi="Arial" w:cs="Arial"/>
          <w:b/>
          <w:color w:val="FF0000"/>
          <w:lang w:eastAsia="en-GB"/>
        </w:rPr>
        <w:t>Indicative content</w:t>
      </w:r>
      <w:r w:rsidRPr="0064747A">
        <w:rPr>
          <w:rFonts w:ascii="Arial" w:eastAsia="Times New Roman" w:hAnsi="Arial" w:cs="Arial"/>
          <w:b/>
          <w:color w:val="FF0000"/>
          <w:lang w:eastAsia="en-GB"/>
        </w:rPr>
        <w:t>:</w:t>
      </w:r>
    </w:p>
    <w:p w14:paraId="216FA67A" w14:textId="11E8AFAF" w:rsidR="007F2093" w:rsidRDefault="007F2093" w:rsidP="007F2093">
      <w:pPr>
        <w:pStyle w:val="ListParagraph"/>
        <w:numPr>
          <w:ilvl w:val="0"/>
          <w:numId w:val="7"/>
        </w:numPr>
        <w:tabs>
          <w:tab w:val="right" w:pos="9354"/>
        </w:tabs>
        <w:spacing w:after="120"/>
        <w:rPr>
          <w:rFonts w:ascii="Arial" w:eastAsia="Times New Roman" w:hAnsi="Arial" w:cs="Arial"/>
          <w:color w:val="FF0000"/>
          <w:lang w:eastAsia="en-GB"/>
        </w:rPr>
      </w:pPr>
      <w:r w:rsidRPr="007F2093">
        <w:rPr>
          <w:rFonts w:ascii="Arial" w:eastAsia="Times New Roman" w:hAnsi="Arial" w:cs="Arial"/>
          <w:color w:val="FF0000"/>
          <w:lang w:eastAsia="en-GB"/>
        </w:rPr>
        <w:t>Signage should be large enough to read by those with visual impairments</w:t>
      </w:r>
    </w:p>
    <w:p w14:paraId="7E6C960B" w14:textId="6C9B03AB" w:rsidR="007F2093" w:rsidRDefault="007F2093" w:rsidP="007F2093">
      <w:pPr>
        <w:pStyle w:val="ListParagraph"/>
        <w:numPr>
          <w:ilvl w:val="0"/>
          <w:numId w:val="7"/>
        </w:numPr>
        <w:tabs>
          <w:tab w:val="right" w:pos="9354"/>
        </w:tabs>
        <w:spacing w:after="120"/>
        <w:rPr>
          <w:rFonts w:ascii="Arial" w:eastAsia="Times New Roman" w:hAnsi="Arial" w:cs="Arial"/>
          <w:color w:val="FF0000"/>
          <w:lang w:eastAsia="en-GB"/>
        </w:rPr>
      </w:pPr>
      <w:r w:rsidRPr="007F2093">
        <w:rPr>
          <w:rFonts w:ascii="Arial" w:eastAsia="Times New Roman" w:hAnsi="Arial" w:cs="Arial"/>
          <w:color w:val="FF0000"/>
          <w:lang w:eastAsia="en-GB"/>
        </w:rPr>
        <w:t>Symbols may be used to help those who cannot read, including young children</w:t>
      </w:r>
    </w:p>
    <w:p w14:paraId="7557FB45" w14:textId="15A80A79" w:rsidR="007F2093" w:rsidRDefault="007F2093" w:rsidP="007F2093">
      <w:pPr>
        <w:pStyle w:val="ListParagraph"/>
        <w:numPr>
          <w:ilvl w:val="0"/>
          <w:numId w:val="7"/>
        </w:numPr>
        <w:tabs>
          <w:tab w:val="right" w:pos="9354"/>
        </w:tabs>
        <w:spacing w:after="120"/>
        <w:rPr>
          <w:rFonts w:ascii="Arial" w:eastAsia="Times New Roman" w:hAnsi="Arial" w:cs="Arial"/>
          <w:color w:val="FF0000"/>
          <w:lang w:eastAsia="en-GB"/>
        </w:rPr>
      </w:pPr>
      <w:r w:rsidRPr="007F2093">
        <w:rPr>
          <w:rFonts w:ascii="Arial" w:eastAsia="Times New Roman" w:hAnsi="Arial" w:cs="Arial"/>
          <w:color w:val="FF0000"/>
          <w:lang w:eastAsia="en-GB"/>
        </w:rPr>
        <w:t>The height of information should be considered so that those in wheelchairs are still able to read it clearly</w:t>
      </w:r>
    </w:p>
    <w:p w14:paraId="43328A28" w14:textId="10858063" w:rsidR="007F2093" w:rsidRDefault="007F2093" w:rsidP="007F2093">
      <w:pPr>
        <w:pStyle w:val="ListParagraph"/>
        <w:numPr>
          <w:ilvl w:val="0"/>
          <w:numId w:val="7"/>
        </w:numPr>
        <w:tabs>
          <w:tab w:val="right" w:pos="9354"/>
        </w:tabs>
        <w:spacing w:after="120"/>
        <w:rPr>
          <w:rFonts w:ascii="Arial" w:eastAsia="Times New Roman" w:hAnsi="Arial" w:cs="Arial"/>
          <w:color w:val="FF0000"/>
          <w:lang w:eastAsia="en-GB"/>
        </w:rPr>
      </w:pPr>
      <w:r w:rsidRPr="007F2093">
        <w:rPr>
          <w:rFonts w:ascii="Arial" w:eastAsia="Times New Roman" w:hAnsi="Arial" w:cs="Arial"/>
          <w:color w:val="FF0000"/>
          <w:lang w:eastAsia="en-GB"/>
        </w:rPr>
        <w:t>Lifts instead of stairs may be used to assist those who find stairs difficult</w:t>
      </w:r>
    </w:p>
    <w:p w14:paraId="47A1E884" w14:textId="713CA3AF" w:rsidR="007F2093" w:rsidRDefault="007F2093" w:rsidP="007F2093">
      <w:pPr>
        <w:pStyle w:val="ListParagraph"/>
        <w:numPr>
          <w:ilvl w:val="0"/>
          <w:numId w:val="7"/>
        </w:numPr>
        <w:tabs>
          <w:tab w:val="right" w:pos="9354"/>
        </w:tabs>
        <w:spacing w:after="120"/>
        <w:rPr>
          <w:rFonts w:ascii="Arial" w:eastAsia="Times New Roman" w:hAnsi="Arial" w:cs="Arial"/>
          <w:color w:val="FF0000"/>
          <w:lang w:eastAsia="en-GB"/>
        </w:rPr>
      </w:pPr>
      <w:r w:rsidRPr="007F2093">
        <w:rPr>
          <w:rFonts w:ascii="Arial" w:eastAsia="Times New Roman" w:hAnsi="Arial" w:cs="Arial"/>
          <w:color w:val="FF0000"/>
          <w:lang w:eastAsia="en-GB"/>
        </w:rPr>
        <w:t>Large push buttons for opening doors</w:t>
      </w:r>
    </w:p>
    <w:p w14:paraId="2E38AC90" w14:textId="3B681314" w:rsidR="007F2093" w:rsidRDefault="007F2093" w:rsidP="007F2093">
      <w:pPr>
        <w:pStyle w:val="ListParagraph"/>
        <w:numPr>
          <w:ilvl w:val="0"/>
          <w:numId w:val="7"/>
        </w:numPr>
        <w:tabs>
          <w:tab w:val="right" w:pos="9354"/>
        </w:tabs>
        <w:spacing w:after="120"/>
        <w:rPr>
          <w:rFonts w:ascii="Arial" w:eastAsia="Times New Roman" w:hAnsi="Arial" w:cs="Arial"/>
          <w:color w:val="FF0000"/>
          <w:lang w:eastAsia="en-GB"/>
        </w:rPr>
      </w:pPr>
      <w:r w:rsidRPr="007F2093">
        <w:rPr>
          <w:rFonts w:ascii="Arial" w:eastAsia="Times New Roman" w:hAnsi="Arial" w:cs="Arial"/>
          <w:color w:val="FF0000"/>
          <w:lang w:eastAsia="en-GB"/>
        </w:rPr>
        <w:t>Access to buildings / parking bays / toilet facilities / space for wheelchairs / electric buggies and charging bays</w:t>
      </w:r>
    </w:p>
    <w:p w14:paraId="5ADA91F4" w14:textId="41567EFF" w:rsidR="007F2093" w:rsidRDefault="007F2093" w:rsidP="007F2093">
      <w:pPr>
        <w:pStyle w:val="ListParagraph"/>
        <w:numPr>
          <w:ilvl w:val="0"/>
          <w:numId w:val="7"/>
        </w:numPr>
        <w:tabs>
          <w:tab w:val="right" w:pos="9354"/>
        </w:tabs>
        <w:spacing w:after="120"/>
        <w:rPr>
          <w:rFonts w:ascii="Arial" w:eastAsia="Times New Roman" w:hAnsi="Arial" w:cs="Arial"/>
          <w:color w:val="FF0000"/>
          <w:lang w:eastAsia="en-GB"/>
        </w:rPr>
      </w:pPr>
      <w:r w:rsidRPr="007F2093">
        <w:rPr>
          <w:rFonts w:ascii="Arial" w:eastAsia="Times New Roman" w:hAnsi="Arial" w:cs="Arial"/>
          <w:color w:val="FF0000"/>
          <w:lang w:eastAsia="en-GB"/>
        </w:rPr>
        <w:lastRenderedPageBreak/>
        <w:t>Change in trolley design to suit wheelchair users and to accommodate disabled children in trolley seats</w:t>
      </w:r>
    </w:p>
    <w:p w14:paraId="5DDC9C9C" w14:textId="094BF083" w:rsidR="003743E6" w:rsidRPr="007F2093" w:rsidRDefault="003743E6" w:rsidP="007F2093">
      <w:pPr>
        <w:pStyle w:val="ListParagraph"/>
        <w:numPr>
          <w:ilvl w:val="0"/>
          <w:numId w:val="7"/>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Wide aisles and checkouts</w:t>
      </w:r>
    </w:p>
    <w:tbl>
      <w:tblPr>
        <w:tblStyle w:val="TableGrid"/>
        <w:tblW w:w="0" w:type="auto"/>
        <w:tblInd w:w="426" w:type="dxa"/>
        <w:tblLook w:val="04A0" w:firstRow="1" w:lastRow="0" w:firstColumn="1" w:lastColumn="0" w:noHBand="0" w:noVBand="1"/>
      </w:tblPr>
      <w:tblGrid>
        <w:gridCol w:w="779"/>
        <w:gridCol w:w="1058"/>
        <w:gridCol w:w="6753"/>
      </w:tblGrid>
      <w:tr w:rsidR="00973215" w14:paraId="369B1EC5" w14:textId="77777777" w:rsidTr="003728A2">
        <w:trPr>
          <w:trHeight w:val="482"/>
        </w:trPr>
        <w:tc>
          <w:tcPr>
            <w:tcW w:w="779" w:type="dxa"/>
            <w:vAlign w:val="center"/>
          </w:tcPr>
          <w:p w14:paraId="381AD94D" w14:textId="73636A14" w:rsidR="00973215" w:rsidRPr="00123D1F" w:rsidRDefault="00973215" w:rsidP="003728A2">
            <w:pPr>
              <w:tabs>
                <w:tab w:val="right" w:pos="9354"/>
              </w:tabs>
              <w:rPr>
                <w:rFonts w:ascii="Arial" w:eastAsia="Times New Roman" w:hAnsi="Arial" w:cs="Arial"/>
                <w:b/>
                <w:color w:val="FF0000"/>
                <w:lang w:eastAsia="en-GB"/>
              </w:rPr>
            </w:pPr>
            <w:r w:rsidRPr="00123D1F">
              <w:rPr>
                <w:rFonts w:ascii="Arial" w:eastAsia="Times New Roman" w:hAnsi="Arial" w:cs="Arial"/>
                <w:b/>
                <w:color w:val="FF0000"/>
                <w:lang w:eastAsia="en-GB"/>
              </w:rPr>
              <w:t>Level</w:t>
            </w:r>
          </w:p>
        </w:tc>
        <w:tc>
          <w:tcPr>
            <w:tcW w:w="1058" w:type="dxa"/>
            <w:vAlign w:val="center"/>
          </w:tcPr>
          <w:p w14:paraId="790F2EEB" w14:textId="60589589" w:rsidR="00973215" w:rsidRPr="00123D1F" w:rsidRDefault="00973215" w:rsidP="003728A2">
            <w:pPr>
              <w:tabs>
                <w:tab w:val="right" w:pos="9354"/>
              </w:tabs>
              <w:rPr>
                <w:rFonts w:ascii="Arial" w:eastAsia="Times New Roman" w:hAnsi="Arial" w:cs="Arial"/>
                <w:b/>
                <w:color w:val="FF0000"/>
                <w:lang w:eastAsia="en-GB"/>
              </w:rPr>
            </w:pPr>
            <w:r w:rsidRPr="00123D1F">
              <w:rPr>
                <w:rFonts w:ascii="Arial" w:eastAsia="Times New Roman" w:hAnsi="Arial" w:cs="Arial"/>
                <w:b/>
                <w:color w:val="FF0000"/>
                <w:lang w:eastAsia="en-GB"/>
              </w:rPr>
              <w:t>Mark</w:t>
            </w:r>
          </w:p>
        </w:tc>
        <w:tc>
          <w:tcPr>
            <w:tcW w:w="6753" w:type="dxa"/>
            <w:vAlign w:val="center"/>
          </w:tcPr>
          <w:p w14:paraId="5687E64E" w14:textId="2180491D" w:rsidR="00973215" w:rsidRPr="00123D1F" w:rsidRDefault="00973215" w:rsidP="003728A2">
            <w:pPr>
              <w:tabs>
                <w:tab w:val="right" w:pos="9354"/>
              </w:tabs>
              <w:rPr>
                <w:rFonts w:ascii="Arial" w:eastAsia="Times New Roman" w:hAnsi="Arial" w:cs="Arial"/>
                <w:b/>
                <w:color w:val="FF0000"/>
                <w:lang w:eastAsia="en-GB"/>
              </w:rPr>
            </w:pPr>
            <w:r w:rsidRPr="00123D1F">
              <w:rPr>
                <w:rFonts w:ascii="Arial" w:eastAsia="Times New Roman" w:hAnsi="Arial" w:cs="Arial"/>
                <w:b/>
                <w:color w:val="FF0000"/>
                <w:lang w:eastAsia="en-GB"/>
              </w:rPr>
              <w:t>Descriptor</w:t>
            </w:r>
          </w:p>
        </w:tc>
      </w:tr>
      <w:tr w:rsidR="007F2093" w14:paraId="371A0EC7" w14:textId="77777777" w:rsidTr="003728A2">
        <w:trPr>
          <w:trHeight w:val="463"/>
        </w:trPr>
        <w:tc>
          <w:tcPr>
            <w:tcW w:w="779" w:type="dxa"/>
            <w:vAlign w:val="center"/>
          </w:tcPr>
          <w:p w14:paraId="77F83CA3" w14:textId="77777777" w:rsidR="007F2093" w:rsidRPr="00123D1F" w:rsidRDefault="007F2093" w:rsidP="003728A2">
            <w:pPr>
              <w:tabs>
                <w:tab w:val="right" w:pos="9354"/>
              </w:tabs>
              <w:jc w:val="center"/>
              <w:rPr>
                <w:rFonts w:ascii="Arial" w:eastAsia="Times New Roman" w:hAnsi="Arial" w:cs="Arial"/>
                <w:color w:val="FF0000"/>
                <w:lang w:eastAsia="en-GB"/>
              </w:rPr>
            </w:pPr>
          </w:p>
        </w:tc>
        <w:tc>
          <w:tcPr>
            <w:tcW w:w="1058" w:type="dxa"/>
            <w:vAlign w:val="center"/>
          </w:tcPr>
          <w:p w14:paraId="093B2797" w14:textId="6974AC1F" w:rsidR="007F2093" w:rsidRPr="00123D1F" w:rsidRDefault="00123D1F" w:rsidP="003728A2">
            <w:pPr>
              <w:tabs>
                <w:tab w:val="right" w:pos="9354"/>
              </w:tabs>
              <w:jc w:val="center"/>
              <w:rPr>
                <w:rFonts w:ascii="Arial" w:eastAsia="Times New Roman" w:hAnsi="Arial" w:cs="Arial"/>
                <w:color w:val="FF0000"/>
                <w:lang w:eastAsia="en-GB"/>
              </w:rPr>
            </w:pPr>
            <w:r>
              <w:rPr>
                <w:rFonts w:ascii="Arial" w:eastAsia="Times New Roman" w:hAnsi="Arial" w:cs="Arial"/>
                <w:color w:val="FF0000"/>
                <w:lang w:eastAsia="en-GB"/>
              </w:rPr>
              <w:t>0</w:t>
            </w:r>
          </w:p>
        </w:tc>
        <w:tc>
          <w:tcPr>
            <w:tcW w:w="6753" w:type="dxa"/>
            <w:vAlign w:val="center"/>
          </w:tcPr>
          <w:p w14:paraId="3D6A6E66" w14:textId="77777777" w:rsidR="007F2093" w:rsidRPr="0064747A" w:rsidRDefault="007F2093" w:rsidP="00634D5E">
            <w:pPr>
              <w:tabs>
                <w:tab w:val="right" w:pos="9354"/>
              </w:tabs>
              <w:rPr>
                <w:rFonts w:ascii="Arial" w:eastAsia="Times New Roman" w:hAnsi="Arial" w:cs="Arial"/>
                <w:color w:val="FF0000"/>
                <w:lang w:eastAsia="en-GB"/>
              </w:rPr>
            </w:pPr>
            <w:r>
              <w:rPr>
                <w:rFonts w:ascii="Arial" w:eastAsia="Times New Roman" w:hAnsi="Arial" w:cs="Arial"/>
                <w:color w:val="FF0000"/>
                <w:lang w:eastAsia="en-GB"/>
              </w:rPr>
              <w:t>N</w:t>
            </w:r>
            <w:r w:rsidRPr="001D69BA">
              <w:rPr>
                <w:rFonts w:ascii="Arial" w:eastAsia="Times New Roman" w:hAnsi="Arial" w:cs="Arial"/>
                <w:color w:val="FF0000"/>
                <w:lang w:eastAsia="en-GB"/>
              </w:rPr>
              <w:t>othing worthy of credit.</w:t>
            </w:r>
          </w:p>
        </w:tc>
      </w:tr>
      <w:tr w:rsidR="007F2093" w14:paraId="24FAF195" w14:textId="77777777" w:rsidTr="003728A2">
        <w:trPr>
          <w:trHeight w:val="1179"/>
        </w:trPr>
        <w:tc>
          <w:tcPr>
            <w:tcW w:w="779" w:type="dxa"/>
            <w:vAlign w:val="center"/>
          </w:tcPr>
          <w:p w14:paraId="7DB5CC52" w14:textId="77777777" w:rsidR="007F2093" w:rsidRPr="00123D1F" w:rsidRDefault="007F2093" w:rsidP="003728A2">
            <w:pPr>
              <w:tabs>
                <w:tab w:val="right" w:pos="9354"/>
              </w:tabs>
              <w:jc w:val="center"/>
              <w:rPr>
                <w:rFonts w:ascii="Arial" w:eastAsia="Times New Roman" w:hAnsi="Arial" w:cs="Arial"/>
                <w:color w:val="FF0000"/>
                <w:lang w:eastAsia="en-GB"/>
              </w:rPr>
            </w:pPr>
            <w:r w:rsidRPr="00123D1F">
              <w:rPr>
                <w:rFonts w:ascii="Arial" w:eastAsia="Times New Roman" w:hAnsi="Arial" w:cs="Arial"/>
                <w:color w:val="FF0000"/>
                <w:lang w:eastAsia="en-GB"/>
              </w:rPr>
              <w:t>1</w:t>
            </w:r>
          </w:p>
        </w:tc>
        <w:tc>
          <w:tcPr>
            <w:tcW w:w="1058" w:type="dxa"/>
            <w:vAlign w:val="center"/>
          </w:tcPr>
          <w:p w14:paraId="426C526F" w14:textId="08CB84A4" w:rsidR="007F2093" w:rsidRPr="00123D1F" w:rsidRDefault="007F2093" w:rsidP="003728A2">
            <w:pPr>
              <w:tabs>
                <w:tab w:val="right" w:pos="9354"/>
              </w:tabs>
              <w:jc w:val="center"/>
              <w:rPr>
                <w:rFonts w:ascii="Arial" w:eastAsia="Times New Roman" w:hAnsi="Arial" w:cs="Arial"/>
                <w:color w:val="FF0000"/>
                <w:lang w:eastAsia="en-GB"/>
              </w:rPr>
            </w:pPr>
            <w:r w:rsidRPr="00123D1F">
              <w:rPr>
                <w:rFonts w:ascii="Arial" w:eastAsia="Times New Roman" w:hAnsi="Arial" w:cs="Arial"/>
                <w:color w:val="FF0000"/>
                <w:lang w:eastAsia="en-GB"/>
              </w:rPr>
              <w:t>1 – 2</w:t>
            </w:r>
          </w:p>
        </w:tc>
        <w:tc>
          <w:tcPr>
            <w:tcW w:w="6753" w:type="dxa"/>
            <w:vAlign w:val="center"/>
          </w:tcPr>
          <w:p w14:paraId="50A354D9" w14:textId="77777777" w:rsidR="007F2093" w:rsidRPr="0064747A" w:rsidRDefault="007F2093" w:rsidP="00634D5E">
            <w:pPr>
              <w:tabs>
                <w:tab w:val="right" w:pos="9354"/>
              </w:tabs>
              <w:rPr>
                <w:rFonts w:ascii="Arial" w:eastAsia="Times New Roman" w:hAnsi="Arial" w:cs="Arial"/>
                <w:color w:val="FF0000"/>
                <w:lang w:eastAsia="en-GB"/>
              </w:rPr>
            </w:pPr>
            <w:r w:rsidRPr="001D69BA">
              <w:rPr>
                <w:rFonts w:ascii="Arial" w:eastAsia="Times New Roman" w:hAnsi="Arial" w:cs="Arial"/>
                <w:color w:val="FF0000"/>
                <w:lang w:eastAsia="en-GB"/>
              </w:rPr>
              <w:t>One or two brief valid points or one point with some explanation. Answer shows limited understanding of the issues with no coherent argument. Analysis only rather than evaluation. No conclusions drawn.</w:t>
            </w:r>
          </w:p>
        </w:tc>
      </w:tr>
      <w:tr w:rsidR="007F2093" w14:paraId="34E1FB8D" w14:textId="77777777" w:rsidTr="003728A2">
        <w:trPr>
          <w:trHeight w:val="1395"/>
        </w:trPr>
        <w:tc>
          <w:tcPr>
            <w:tcW w:w="779" w:type="dxa"/>
            <w:vAlign w:val="center"/>
          </w:tcPr>
          <w:p w14:paraId="4A12B86C" w14:textId="77777777" w:rsidR="007F2093" w:rsidRPr="00123D1F" w:rsidRDefault="007F2093" w:rsidP="003728A2">
            <w:pPr>
              <w:tabs>
                <w:tab w:val="right" w:pos="9354"/>
              </w:tabs>
              <w:jc w:val="center"/>
              <w:rPr>
                <w:rFonts w:ascii="Arial" w:eastAsia="Times New Roman" w:hAnsi="Arial" w:cs="Arial"/>
                <w:color w:val="FF0000"/>
                <w:lang w:eastAsia="en-GB"/>
              </w:rPr>
            </w:pPr>
            <w:r w:rsidRPr="00123D1F">
              <w:rPr>
                <w:rFonts w:ascii="Arial" w:eastAsia="Times New Roman" w:hAnsi="Arial" w:cs="Arial"/>
                <w:color w:val="FF0000"/>
                <w:lang w:eastAsia="en-GB"/>
              </w:rPr>
              <w:t>2</w:t>
            </w:r>
          </w:p>
        </w:tc>
        <w:tc>
          <w:tcPr>
            <w:tcW w:w="1058" w:type="dxa"/>
            <w:vAlign w:val="center"/>
          </w:tcPr>
          <w:p w14:paraId="4B39D22A" w14:textId="02AC2C39" w:rsidR="007F2093" w:rsidRPr="00123D1F" w:rsidRDefault="007F2093" w:rsidP="003728A2">
            <w:pPr>
              <w:tabs>
                <w:tab w:val="right" w:pos="9354"/>
              </w:tabs>
              <w:jc w:val="center"/>
              <w:rPr>
                <w:rFonts w:ascii="Arial" w:eastAsia="Times New Roman" w:hAnsi="Arial" w:cs="Arial"/>
                <w:color w:val="FF0000"/>
                <w:lang w:eastAsia="en-GB"/>
              </w:rPr>
            </w:pPr>
            <w:r w:rsidRPr="00123D1F">
              <w:rPr>
                <w:rFonts w:ascii="Arial" w:eastAsia="Times New Roman" w:hAnsi="Arial" w:cs="Arial"/>
                <w:color w:val="FF0000"/>
                <w:lang w:eastAsia="en-GB"/>
              </w:rPr>
              <w:t>3 – 4</w:t>
            </w:r>
          </w:p>
        </w:tc>
        <w:tc>
          <w:tcPr>
            <w:tcW w:w="6753" w:type="dxa"/>
            <w:vAlign w:val="center"/>
          </w:tcPr>
          <w:p w14:paraId="04406150" w14:textId="531AF3DB" w:rsidR="007F2093" w:rsidRPr="0064747A" w:rsidRDefault="007F2093" w:rsidP="007F2093">
            <w:pPr>
              <w:tabs>
                <w:tab w:val="right" w:pos="9354"/>
              </w:tabs>
              <w:rPr>
                <w:rFonts w:ascii="Arial" w:eastAsia="Times New Roman" w:hAnsi="Arial" w:cs="Arial"/>
                <w:color w:val="FF0000"/>
                <w:lang w:eastAsia="en-GB"/>
              </w:rPr>
            </w:pPr>
            <w:r w:rsidRPr="001D69BA">
              <w:rPr>
                <w:rFonts w:ascii="Arial" w:eastAsia="Times New Roman" w:hAnsi="Arial" w:cs="Arial"/>
                <w:color w:val="FF0000"/>
                <w:lang w:eastAsia="en-GB"/>
              </w:rPr>
              <w:t xml:space="preserve">Response shows some good understanding of the issues surrounding </w:t>
            </w:r>
            <w:r w:rsidR="00F92FC5">
              <w:rPr>
                <w:rFonts w:ascii="Arial" w:eastAsia="Times New Roman" w:hAnsi="Arial" w:cs="Arial"/>
                <w:color w:val="FF0000"/>
                <w:lang w:eastAsia="en-GB"/>
              </w:rPr>
              <w:t xml:space="preserve">the avoidance of </w:t>
            </w:r>
            <w:r w:rsidRPr="007F2093">
              <w:rPr>
                <w:rFonts w:ascii="Arial" w:eastAsia="Times New Roman" w:hAnsi="Arial" w:cs="Arial"/>
                <w:color w:val="FF0000"/>
                <w:lang w:eastAsia="en-GB"/>
              </w:rPr>
              <w:t>negative impact on minority groups</w:t>
            </w:r>
            <w:r>
              <w:rPr>
                <w:rFonts w:ascii="Arial" w:eastAsia="Times New Roman" w:hAnsi="Arial" w:cs="Arial"/>
                <w:color w:val="FF0000"/>
                <w:lang w:eastAsia="en-GB"/>
              </w:rPr>
              <w:t>,</w:t>
            </w:r>
            <w:r w:rsidRPr="001D69BA">
              <w:rPr>
                <w:rFonts w:ascii="Arial" w:eastAsia="Times New Roman" w:hAnsi="Arial" w:cs="Arial"/>
                <w:color w:val="FF0000"/>
                <w:lang w:eastAsia="en-GB"/>
              </w:rPr>
              <w:t xml:space="preserve"> demonstrating a range of points with some analysis/evaluation. Argument may lack some coherency and conclusions drawn may be unsubstantiated.</w:t>
            </w:r>
          </w:p>
        </w:tc>
      </w:tr>
      <w:tr w:rsidR="007F2093" w14:paraId="7117145D" w14:textId="77777777" w:rsidTr="003728A2">
        <w:trPr>
          <w:trHeight w:val="1415"/>
        </w:trPr>
        <w:tc>
          <w:tcPr>
            <w:tcW w:w="779" w:type="dxa"/>
            <w:vAlign w:val="center"/>
          </w:tcPr>
          <w:p w14:paraId="5C7C209F" w14:textId="77777777" w:rsidR="007F2093" w:rsidRPr="00123D1F" w:rsidRDefault="007F2093" w:rsidP="003728A2">
            <w:pPr>
              <w:tabs>
                <w:tab w:val="right" w:pos="9354"/>
              </w:tabs>
              <w:jc w:val="center"/>
              <w:rPr>
                <w:rFonts w:ascii="Arial" w:eastAsia="Times New Roman" w:hAnsi="Arial" w:cs="Arial"/>
                <w:color w:val="FF0000"/>
                <w:lang w:eastAsia="en-GB"/>
              </w:rPr>
            </w:pPr>
            <w:r w:rsidRPr="00123D1F">
              <w:rPr>
                <w:rFonts w:ascii="Arial" w:eastAsia="Times New Roman" w:hAnsi="Arial" w:cs="Arial"/>
                <w:color w:val="FF0000"/>
                <w:lang w:eastAsia="en-GB"/>
              </w:rPr>
              <w:t>3</w:t>
            </w:r>
          </w:p>
        </w:tc>
        <w:tc>
          <w:tcPr>
            <w:tcW w:w="1058" w:type="dxa"/>
            <w:vAlign w:val="center"/>
          </w:tcPr>
          <w:p w14:paraId="20FC49C8" w14:textId="2229335E" w:rsidR="007F2093" w:rsidRPr="00123D1F" w:rsidRDefault="007F2093" w:rsidP="003728A2">
            <w:pPr>
              <w:tabs>
                <w:tab w:val="right" w:pos="9354"/>
              </w:tabs>
              <w:jc w:val="center"/>
              <w:rPr>
                <w:rFonts w:ascii="Arial" w:eastAsia="Times New Roman" w:hAnsi="Arial" w:cs="Arial"/>
                <w:color w:val="FF0000"/>
                <w:lang w:eastAsia="en-GB"/>
              </w:rPr>
            </w:pPr>
            <w:r w:rsidRPr="00123D1F">
              <w:rPr>
                <w:rFonts w:ascii="Arial" w:eastAsia="Times New Roman" w:hAnsi="Arial" w:cs="Arial"/>
                <w:color w:val="FF0000"/>
                <w:lang w:eastAsia="en-GB"/>
              </w:rPr>
              <w:t>5 – 6</w:t>
            </w:r>
          </w:p>
        </w:tc>
        <w:tc>
          <w:tcPr>
            <w:tcW w:w="6753" w:type="dxa"/>
            <w:vAlign w:val="center"/>
          </w:tcPr>
          <w:p w14:paraId="09A74537" w14:textId="7963964F" w:rsidR="007F2093" w:rsidRDefault="007F2093" w:rsidP="00F92FC5">
            <w:pPr>
              <w:tabs>
                <w:tab w:val="right" w:pos="9354"/>
              </w:tabs>
              <w:rPr>
                <w:rFonts w:ascii="Arial" w:eastAsia="Times New Roman" w:hAnsi="Arial" w:cs="Arial"/>
                <w:color w:val="FF0000"/>
                <w:lang w:eastAsia="en-GB"/>
              </w:rPr>
            </w:pPr>
            <w:r w:rsidRPr="001D69BA">
              <w:rPr>
                <w:rFonts w:ascii="Arial" w:eastAsia="Times New Roman" w:hAnsi="Arial" w:cs="Arial"/>
                <w:color w:val="FF0000"/>
                <w:lang w:eastAsia="en-GB"/>
              </w:rPr>
              <w:t xml:space="preserve">A fully coherent and logical discussion which features a range of points with excellent understanding of </w:t>
            </w:r>
            <w:r>
              <w:rPr>
                <w:rFonts w:ascii="Arial" w:eastAsia="Times New Roman" w:hAnsi="Arial" w:cs="Arial"/>
                <w:color w:val="FF0000"/>
                <w:lang w:eastAsia="en-GB"/>
              </w:rPr>
              <w:t>the</w:t>
            </w:r>
            <w:r w:rsidRPr="001D69BA">
              <w:rPr>
                <w:rFonts w:ascii="Arial" w:eastAsia="Times New Roman" w:hAnsi="Arial" w:cs="Arial"/>
                <w:color w:val="FF0000"/>
                <w:lang w:eastAsia="en-GB"/>
              </w:rPr>
              <w:t xml:space="preserve"> </w:t>
            </w:r>
            <w:r w:rsidR="00F92FC5">
              <w:rPr>
                <w:rFonts w:ascii="Arial" w:eastAsia="Times New Roman" w:hAnsi="Arial" w:cs="Arial"/>
                <w:color w:val="FF0000"/>
                <w:lang w:eastAsia="en-GB"/>
              </w:rPr>
              <w:t xml:space="preserve">avoidance of </w:t>
            </w:r>
            <w:r w:rsidRPr="007F2093">
              <w:rPr>
                <w:rFonts w:ascii="Arial" w:eastAsia="Times New Roman" w:hAnsi="Arial" w:cs="Arial"/>
                <w:color w:val="FF0000"/>
                <w:lang w:eastAsia="en-GB"/>
              </w:rPr>
              <w:t>negative impact</w:t>
            </w:r>
            <w:r w:rsidR="00F92FC5">
              <w:rPr>
                <w:rFonts w:ascii="Arial" w:eastAsia="Times New Roman" w:hAnsi="Arial" w:cs="Arial"/>
                <w:color w:val="FF0000"/>
                <w:lang w:eastAsia="en-GB"/>
              </w:rPr>
              <w:t xml:space="preserve">s </w:t>
            </w:r>
            <w:r w:rsidRPr="007F2093">
              <w:rPr>
                <w:rFonts w:ascii="Arial" w:eastAsia="Times New Roman" w:hAnsi="Arial" w:cs="Arial"/>
                <w:color w:val="FF0000"/>
                <w:lang w:eastAsia="en-GB"/>
              </w:rPr>
              <w:t>on minority groups</w:t>
            </w:r>
            <w:r w:rsidRPr="001D69BA">
              <w:rPr>
                <w:rFonts w:ascii="Arial" w:eastAsia="Times New Roman" w:hAnsi="Arial" w:cs="Arial"/>
                <w:color w:val="FF0000"/>
                <w:lang w:eastAsia="en-GB"/>
              </w:rPr>
              <w:t xml:space="preserve">, detailed analysis and evaluation of these issues and reasoned conclusions drawn as to </w:t>
            </w:r>
            <w:r w:rsidR="00F92FC5">
              <w:rPr>
                <w:rFonts w:ascii="Arial" w:eastAsia="Times New Roman" w:hAnsi="Arial" w:cs="Arial"/>
                <w:color w:val="FF0000"/>
                <w:lang w:eastAsia="en-GB"/>
              </w:rPr>
              <w:t xml:space="preserve">how </w:t>
            </w:r>
            <w:r>
              <w:rPr>
                <w:rFonts w:ascii="Arial" w:eastAsia="Times New Roman" w:hAnsi="Arial" w:cs="Arial"/>
                <w:color w:val="FF0000"/>
                <w:lang w:eastAsia="en-GB"/>
              </w:rPr>
              <w:t xml:space="preserve">they may be </w:t>
            </w:r>
            <w:r w:rsidR="00F92FC5">
              <w:rPr>
                <w:rFonts w:ascii="Arial" w:eastAsia="Times New Roman" w:hAnsi="Arial" w:cs="Arial"/>
                <w:color w:val="FF0000"/>
                <w:lang w:eastAsia="en-GB"/>
              </w:rPr>
              <w:t>reduced.</w:t>
            </w:r>
          </w:p>
        </w:tc>
      </w:tr>
    </w:tbl>
    <w:p w14:paraId="648D9949" w14:textId="7C02C0C2" w:rsidR="007F1AA8" w:rsidRDefault="007F1AA8" w:rsidP="00C55E82">
      <w:pPr>
        <w:tabs>
          <w:tab w:val="right" w:pos="9354"/>
        </w:tabs>
        <w:spacing w:after="0"/>
        <w:rPr>
          <w:rFonts w:ascii="Arial" w:eastAsia="Times New Roman" w:hAnsi="Arial" w:cs="Arial"/>
          <w:color w:val="FF0000"/>
          <w:lang w:eastAsia="en-GB"/>
        </w:rPr>
      </w:pPr>
      <w:r>
        <w:rPr>
          <w:rFonts w:ascii="Arial" w:eastAsia="Times New Roman" w:hAnsi="Arial" w:cs="Arial"/>
          <w:color w:val="FF0000"/>
          <w:lang w:eastAsia="en-GB"/>
        </w:rPr>
        <w:t xml:space="preserve"> </w:t>
      </w:r>
    </w:p>
    <w:p w14:paraId="2138C2F0" w14:textId="70C1EE29" w:rsidR="00613DA7" w:rsidRPr="00F032FA" w:rsidRDefault="007F2093" w:rsidP="00C55E82">
      <w:pPr>
        <w:tabs>
          <w:tab w:val="right" w:pos="9027"/>
        </w:tabs>
        <w:spacing w:after="120"/>
        <w:ind w:left="851" w:hanging="425"/>
        <w:rPr>
          <w:rFonts w:ascii="Arial" w:eastAsia="Times New Roman" w:hAnsi="Arial" w:cs="Arial"/>
          <w:lang w:eastAsia="en-GB"/>
        </w:rPr>
      </w:pPr>
      <w:r w:rsidRPr="00F032FA">
        <w:rPr>
          <w:rFonts w:ascii="Arial" w:eastAsia="Times New Roman" w:hAnsi="Arial" w:cs="Arial"/>
          <w:lang w:eastAsia="en-GB"/>
        </w:rPr>
        <w:t xml:space="preserve"> </w:t>
      </w:r>
      <w:r w:rsidR="00613DA7" w:rsidRPr="00F032FA">
        <w:rPr>
          <w:rFonts w:ascii="Arial" w:eastAsia="Times New Roman" w:hAnsi="Arial" w:cs="Arial"/>
          <w:lang w:eastAsia="en-GB"/>
        </w:rPr>
        <w:t>(b)</w:t>
      </w:r>
      <w:r w:rsidR="00613DA7" w:rsidRPr="00F032FA">
        <w:rPr>
          <w:rFonts w:ascii="Arial" w:eastAsia="Times New Roman" w:hAnsi="Arial" w:cs="Arial"/>
          <w:lang w:eastAsia="en-GB"/>
        </w:rPr>
        <w:tab/>
        <w:t xml:space="preserve">Explain how </w:t>
      </w:r>
      <w:r w:rsidR="00115E13" w:rsidRPr="00F032FA">
        <w:rPr>
          <w:rFonts w:ascii="Arial" w:eastAsia="Times New Roman" w:hAnsi="Arial" w:cs="Arial"/>
          <w:lang w:eastAsia="en-GB"/>
        </w:rPr>
        <w:t>night or weekend shift patterns may affect the families of workers</w:t>
      </w:r>
      <w:r w:rsidR="00613DA7" w:rsidRPr="00F032FA">
        <w:rPr>
          <w:rFonts w:ascii="Arial" w:eastAsia="Times New Roman" w:hAnsi="Arial" w:cs="Arial"/>
          <w:lang w:eastAsia="en-GB"/>
        </w:rPr>
        <w:t>.</w:t>
      </w:r>
      <w:r w:rsidR="00613DA7" w:rsidRPr="00F032FA">
        <w:rPr>
          <w:rFonts w:ascii="Arial" w:eastAsia="Times New Roman" w:hAnsi="Arial" w:cs="Arial"/>
          <w:lang w:eastAsia="en-GB"/>
        </w:rPr>
        <w:tab/>
        <w:t>[</w:t>
      </w:r>
      <w:r w:rsidR="00115E13" w:rsidRPr="00F032FA">
        <w:rPr>
          <w:rFonts w:ascii="Arial" w:eastAsia="Times New Roman" w:hAnsi="Arial" w:cs="Arial"/>
          <w:lang w:eastAsia="en-GB"/>
        </w:rPr>
        <w:t>2</w:t>
      </w:r>
      <w:r w:rsidR="00613DA7" w:rsidRPr="00F032FA">
        <w:rPr>
          <w:rFonts w:ascii="Arial" w:eastAsia="Times New Roman" w:hAnsi="Arial" w:cs="Arial"/>
          <w:lang w:eastAsia="en-GB"/>
        </w:rPr>
        <w:t>]</w:t>
      </w:r>
    </w:p>
    <w:p w14:paraId="2E8B0D8F" w14:textId="4023A7B8" w:rsidR="00E5671F" w:rsidRPr="00C835DE" w:rsidRDefault="00E5671F" w:rsidP="00E5671F">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Award </w:t>
      </w:r>
      <w:r w:rsidRPr="00812C28">
        <w:rPr>
          <w:rFonts w:ascii="Arial" w:eastAsia="Times New Roman" w:hAnsi="Arial" w:cs="Arial"/>
          <w:b/>
          <w:color w:val="FF0000"/>
          <w:lang w:eastAsia="en-GB"/>
        </w:rPr>
        <w:t>1 mark</w:t>
      </w:r>
      <w:r>
        <w:rPr>
          <w:rFonts w:ascii="Arial" w:eastAsia="Times New Roman" w:hAnsi="Arial" w:cs="Arial"/>
          <w:color w:val="FF0000"/>
          <w:lang w:eastAsia="en-GB"/>
        </w:rPr>
        <w:t xml:space="preserve"> for an explanation and a second mark for justification</w:t>
      </w:r>
      <w:r w:rsidR="00654514">
        <w:rPr>
          <w:rFonts w:ascii="Arial" w:eastAsia="Times New Roman" w:hAnsi="Arial" w:cs="Arial"/>
          <w:color w:val="FF0000"/>
          <w:lang w:eastAsia="en-GB"/>
        </w:rPr>
        <w:t>/reason</w:t>
      </w:r>
      <w:r>
        <w:rPr>
          <w:rFonts w:ascii="Arial" w:eastAsia="Times New Roman" w:hAnsi="Arial" w:cs="Arial"/>
          <w:color w:val="FF0000"/>
          <w:lang w:eastAsia="en-GB"/>
        </w:rPr>
        <w:t xml:space="preserve"> up to </w:t>
      </w:r>
      <w:r w:rsidRPr="00A12D41">
        <w:rPr>
          <w:rFonts w:ascii="Arial" w:eastAsia="Times New Roman" w:hAnsi="Arial" w:cs="Arial"/>
          <w:b/>
          <w:color w:val="FF0000"/>
          <w:lang w:eastAsia="en-GB"/>
        </w:rPr>
        <w:t>2 marks</w:t>
      </w:r>
      <w:r>
        <w:rPr>
          <w:rFonts w:ascii="Arial" w:eastAsia="Times New Roman" w:hAnsi="Arial" w:cs="Arial"/>
          <w:b/>
          <w:color w:val="FF0000"/>
          <w:lang w:eastAsia="en-GB"/>
        </w:rPr>
        <w:t>.</w:t>
      </w:r>
      <w:r w:rsidR="00C835DE">
        <w:rPr>
          <w:rFonts w:ascii="Arial" w:eastAsia="Times New Roman" w:hAnsi="Arial" w:cs="Arial"/>
          <w:b/>
          <w:color w:val="FF0000"/>
          <w:lang w:eastAsia="en-GB"/>
        </w:rPr>
        <w:t xml:space="preserve"> </w:t>
      </w:r>
      <w:r w:rsidR="00C835DE">
        <w:rPr>
          <w:rFonts w:ascii="Arial" w:eastAsia="Times New Roman" w:hAnsi="Arial" w:cs="Arial"/>
          <w:color w:val="FF0000"/>
          <w:lang w:eastAsia="en-GB"/>
        </w:rPr>
        <w:t>Accept alternative correct responses</w:t>
      </w:r>
      <w:r w:rsidR="00036591">
        <w:rPr>
          <w:rFonts w:ascii="Arial" w:eastAsia="Times New Roman" w:hAnsi="Arial" w:cs="Arial"/>
          <w:color w:val="FF0000"/>
          <w:lang w:eastAsia="en-GB"/>
        </w:rPr>
        <w:t>.</w:t>
      </w:r>
    </w:p>
    <w:p w14:paraId="1C54C3B0" w14:textId="4072A8E3" w:rsidR="007B367D" w:rsidRDefault="00115E13" w:rsidP="00613DA7">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Parents may not see or spend </w:t>
      </w:r>
      <w:r w:rsidR="00574DFA">
        <w:rPr>
          <w:rFonts w:ascii="Arial" w:eastAsia="Times New Roman" w:hAnsi="Arial" w:cs="Arial"/>
          <w:color w:val="FF0000"/>
          <w:lang w:eastAsia="en-GB"/>
        </w:rPr>
        <w:t>enough</w:t>
      </w:r>
      <w:r>
        <w:rPr>
          <w:rFonts w:ascii="Arial" w:eastAsia="Times New Roman" w:hAnsi="Arial" w:cs="Arial"/>
          <w:color w:val="FF0000"/>
          <w:lang w:eastAsia="en-GB"/>
        </w:rPr>
        <w:t xml:space="preserve"> time with their children</w:t>
      </w:r>
      <w:r w:rsidR="00E5671F">
        <w:rPr>
          <w:rFonts w:ascii="Arial" w:eastAsia="Times New Roman" w:hAnsi="Arial" w:cs="Arial"/>
          <w:color w:val="FF0000"/>
          <w:lang w:eastAsia="en-GB"/>
        </w:rPr>
        <w:t xml:space="preserve"> </w:t>
      </w:r>
      <w:r w:rsidR="007B367D">
        <w:rPr>
          <w:rFonts w:ascii="Arial" w:eastAsia="Times New Roman" w:hAnsi="Arial" w:cs="Arial"/>
          <w:color w:val="FF0000"/>
          <w:lang w:eastAsia="en-GB"/>
        </w:rPr>
        <w:t>(1)</w:t>
      </w:r>
      <w:r>
        <w:rPr>
          <w:rFonts w:ascii="Arial" w:eastAsia="Times New Roman" w:hAnsi="Arial" w:cs="Arial"/>
          <w:color w:val="FF0000"/>
          <w:lang w:eastAsia="en-GB"/>
        </w:rPr>
        <w:t>; home life may be upset and become imbalanced</w:t>
      </w:r>
      <w:r w:rsidR="007B367D">
        <w:rPr>
          <w:rFonts w:ascii="Arial" w:eastAsia="Times New Roman" w:hAnsi="Arial" w:cs="Arial"/>
          <w:color w:val="FF0000"/>
          <w:lang w:eastAsia="en-GB"/>
        </w:rPr>
        <w:t xml:space="preserve"> (1).</w:t>
      </w:r>
    </w:p>
    <w:p w14:paraId="7252C2FA" w14:textId="19CCB300" w:rsidR="00115E13" w:rsidRDefault="007B367D" w:rsidP="00613DA7">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C</w:t>
      </w:r>
      <w:r w:rsidR="00115E13">
        <w:rPr>
          <w:rFonts w:ascii="Arial" w:eastAsia="Times New Roman" w:hAnsi="Arial" w:cs="Arial"/>
          <w:color w:val="FF0000"/>
          <w:lang w:eastAsia="en-GB"/>
        </w:rPr>
        <w:t>hild care responsibilities may become affected</w:t>
      </w:r>
      <w:r>
        <w:rPr>
          <w:rFonts w:ascii="Arial" w:eastAsia="Times New Roman" w:hAnsi="Arial" w:cs="Arial"/>
          <w:color w:val="FF0000"/>
          <w:lang w:eastAsia="en-GB"/>
        </w:rPr>
        <w:t xml:space="preserve"> (1)</w:t>
      </w:r>
      <w:r w:rsidR="00654514">
        <w:rPr>
          <w:rFonts w:ascii="Arial" w:eastAsia="Times New Roman" w:hAnsi="Arial" w:cs="Arial"/>
          <w:color w:val="FF0000"/>
          <w:lang w:eastAsia="en-GB"/>
        </w:rPr>
        <w:t xml:space="preserve"> meaning</w:t>
      </w:r>
      <w:r w:rsidR="00115E13">
        <w:rPr>
          <w:rFonts w:ascii="Arial" w:eastAsia="Times New Roman" w:hAnsi="Arial" w:cs="Arial"/>
          <w:color w:val="FF0000"/>
          <w:lang w:eastAsia="en-GB"/>
        </w:rPr>
        <w:t xml:space="preserve"> social activities e.g. dining </w:t>
      </w:r>
      <w:r w:rsidR="00574DFA">
        <w:rPr>
          <w:rFonts w:ascii="Arial" w:eastAsia="Times New Roman" w:hAnsi="Arial" w:cs="Arial"/>
          <w:color w:val="FF0000"/>
          <w:lang w:eastAsia="en-GB"/>
        </w:rPr>
        <w:t xml:space="preserve">together as a family may cease </w:t>
      </w:r>
      <w:r w:rsidR="00654514">
        <w:rPr>
          <w:rFonts w:ascii="Arial" w:eastAsia="Times New Roman" w:hAnsi="Arial" w:cs="Arial"/>
          <w:color w:val="FF0000"/>
          <w:lang w:eastAsia="en-GB"/>
        </w:rPr>
        <w:t>(1)</w:t>
      </w:r>
      <w:r w:rsidR="00115E13">
        <w:rPr>
          <w:rFonts w:ascii="Arial" w:eastAsia="Times New Roman" w:hAnsi="Arial" w:cs="Arial"/>
          <w:color w:val="FF0000"/>
          <w:lang w:eastAsia="en-GB"/>
        </w:rPr>
        <w:t>.</w:t>
      </w:r>
    </w:p>
    <w:p w14:paraId="6C0ED84B" w14:textId="5923CD1A" w:rsidR="00115E13" w:rsidRPr="00F032FA" w:rsidRDefault="00115E13" w:rsidP="00115E13">
      <w:pPr>
        <w:tabs>
          <w:tab w:val="right" w:pos="9354"/>
        </w:tabs>
        <w:spacing w:after="120"/>
        <w:ind w:left="851" w:hanging="425"/>
        <w:rPr>
          <w:rFonts w:ascii="Arial" w:eastAsia="Times New Roman" w:hAnsi="Arial" w:cs="Arial"/>
          <w:lang w:eastAsia="en-GB"/>
        </w:rPr>
      </w:pPr>
      <w:r w:rsidRPr="00F032FA">
        <w:rPr>
          <w:rFonts w:ascii="Arial" w:eastAsia="Times New Roman" w:hAnsi="Arial" w:cs="Arial"/>
          <w:lang w:eastAsia="en-GB"/>
        </w:rPr>
        <w:t>(c)</w:t>
      </w:r>
      <w:r w:rsidRPr="00F032FA">
        <w:rPr>
          <w:rFonts w:ascii="Arial" w:eastAsia="Times New Roman" w:hAnsi="Arial" w:cs="Arial"/>
          <w:lang w:eastAsia="en-GB"/>
        </w:rPr>
        <w:tab/>
        <w:t xml:space="preserve">The Internet of Things has enabled Internet connectivity of the household fridge </w:t>
      </w:r>
      <w:r w:rsidR="00C55E82">
        <w:rPr>
          <w:rFonts w:ascii="Arial" w:eastAsia="Times New Roman" w:hAnsi="Arial" w:cs="Arial"/>
          <w:lang w:eastAsia="en-GB"/>
        </w:rPr>
        <w:br/>
      </w:r>
      <w:r w:rsidRPr="00F032FA">
        <w:rPr>
          <w:rFonts w:ascii="Arial" w:eastAsia="Times New Roman" w:hAnsi="Arial" w:cs="Arial"/>
          <w:lang w:eastAsia="en-GB"/>
        </w:rPr>
        <w:t>to supermarket shopping sites to reorder specially tagged items as they are used.</w:t>
      </w:r>
    </w:p>
    <w:p w14:paraId="108CAF9B" w14:textId="59226504" w:rsidR="00115E13" w:rsidRPr="00F032FA" w:rsidRDefault="00134FE3" w:rsidP="00C55E82">
      <w:pPr>
        <w:tabs>
          <w:tab w:val="right" w:pos="9027"/>
        </w:tabs>
        <w:spacing w:after="120"/>
        <w:ind w:left="851"/>
        <w:rPr>
          <w:rFonts w:ascii="Arial" w:eastAsia="Times New Roman" w:hAnsi="Arial" w:cs="Arial"/>
          <w:lang w:eastAsia="en-GB"/>
        </w:rPr>
      </w:pPr>
      <w:r>
        <w:rPr>
          <w:rFonts w:ascii="Arial" w:eastAsia="Times New Roman" w:hAnsi="Arial" w:cs="Arial"/>
          <w:lang w:eastAsia="en-GB"/>
        </w:rPr>
        <w:t>Describe</w:t>
      </w:r>
      <w:r w:rsidR="0092630A" w:rsidRPr="00F032FA">
        <w:rPr>
          <w:rFonts w:ascii="Arial" w:eastAsia="Times New Roman" w:hAnsi="Arial" w:cs="Arial"/>
          <w:lang w:eastAsia="en-GB"/>
        </w:rPr>
        <w:t xml:space="preserve"> </w:t>
      </w:r>
      <w:r w:rsidR="00F809DE" w:rsidRPr="00F032FA">
        <w:rPr>
          <w:rFonts w:ascii="Arial" w:eastAsia="Times New Roman" w:hAnsi="Arial" w:cs="Arial"/>
          <w:b/>
          <w:lang w:eastAsia="en-GB"/>
        </w:rPr>
        <w:t>one</w:t>
      </w:r>
      <w:r w:rsidR="00F809DE" w:rsidRPr="00F032FA">
        <w:rPr>
          <w:rFonts w:ascii="Arial" w:eastAsia="Times New Roman" w:hAnsi="Arial" w:cs="Arial"/>
          <w:lang w:eastAsia="en-GB"/>
        </w:rPr>
        <w:t xml:space="preserve"> way in which </w:t>
      </w:r>
      <w:r w:rsidR="006A4CA9">
        <w:rPr>
          <w:rFonts w:ascii="Arial" w:eastAsia="Times New Roman" w:hAnsi="Arial" w:cs="Arial"/>
          <w:lang w:eastAsia="en-GB"/>
        </w:rPr>
        <w:t xml:space="preserve">automated purchases </w:t>
      </w:r>
      <w:r w:rsidR="0092630A" w:rsidRPr="00F032FA">
        <w:rPr>
          <w:rFonts w:ascii="Arial" w:eastAsia="Times New Roman" w:hAnsi="Arial" w:cs="Arial"/>
          <w:lang w:eastAsia="en-GB"/>
        </w:rPr>
        <w:t xml:space="preserve">may </w:t>
      </w:r>
      <w:r w:rsidR="00F809DE" w:rsidRPr="00F032FA">
        <w:rPr>
          <w:rFonts w:ascii="Arial" w:eastAsia="Times New Roman" w:hAnsi="Arial" w:cs="Arial"/>
          <w:lang w:eastAsia="en-GB"/>
        </w:rPr>
        <w:t>affect</w:t>
      </w:r>
      <w:r w:rsidR="0092630A" w:rsidRPr="00F032FA">
        <w:rPr>
          <w:rFonts w:ascii="Arial" w:eastAsia="Times New Roman" w:hAnsi="Arial" w:cs="Arial"/>
          <w:lang w:eastAsia="en-GB"/>
        </w:rPr>
        <w:t xml:space="preserve"> societ</w:t>
      </w:r>
      <w:r w:rsidR="00F809DE" w:rsidRPr="00F032FA">
        <w:rPr>
          <w:rFonts w:ascii="Arial" w:eastAsia="Times New Roman" w:hAnsi="Arial" w:cs="Arial"/>
          <w:lang w:eastAsia="en-GB"/>
        </w:rPr>
        <w:t>y</w:t>
      </w:r>
      <w:r w:rsidR="0092630A" w:rsidRPr="00F032FA">
        <w:rPr>
          <w:rFonts w:ascii="Arial" w:eastAsia="Times New Roman" w:hAnsi="Arial" w:cs="Arial"/>
          <w:lang w:eastAsia="en-GB"/>
        </w:rPr>
        <w:t>.</w:t>
      </w:r>
      <w:r w:rsidR="00F809DE" w:rsidRPr="00F032FA">
        <w:rPr>
          <w:rFonts w:ascii="Arial" w:eastAsia="Times New Roman" w:hAnsi="Arial" w:cs="Arial"/>
          <w:lang w:eastAsia="en-GB"/>
        </w:rPr>
        <w:tab/>
        <w:t>[2]</w:t>
      </w:r>
    </w:p>
    <w:p w14:paraId="02391615" w14:textId="3B92FB00" w:rsidR="00134FE3" w:rsidRDefault="00134FE3" w:rsidP="00134FE3">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Award </w:t>
      </w:r>
      <w:r w:rsidRPr="00812C28">
        <w:rPr>
          <w:rFonts w:ascii="Arial" w:eastAsia="Times New Roman" w:hAnsi="Arial" w:cs="Arial"/>
          <w:b/>
          <w:color w:val="FF0000"/>
          <w:lang w:eastAsia="en-GB"/>
        </w:rPr>
        <w:t>1 mark</w:t>
      </w:r>
      <w:r>
        <w:rPr>
          <w:rFonts w:ascii="Arial" w:eastAsia="Times New Roman" w:hAnsi="Arial" w:cs="Arial"/>
          <w:color w:val="FF0000"/>
          <w:lang w:eastAsia="en-GB"/>
        </w:rPr>
        <w:t xml:space="preserve"> for</w:t>
      </w:r>
      <w:r w:rsidR="006A511A">
        <w:rPr>
          <w:rFonts w:ascii="Arial" w:eastAsia="Times New Roman" w:hAnsi="Arial" w:cs="Arial"/>
          <w:color w:val="FF0000"/>
          <w:lang w:eastAsia="en-GB"/>
        </w:rPr>
        <w:t xml:space="preserve"> a description and a second mark</w:t>
      </w:r>
      <w:r w:rsidR="008F13BA">
        <w:rPr>
          <w:rFonts w:ascii="Arial" w:eastAsia="Times New Roman" w:hAnsi="Arial" w:cs="Arial"/>
          <w:color w:val="FF0000"/>
          <w:lang w:eastAsia="en-GB"/>
        </w:rPr>
        <w:t xml:space="preserve"> for </w:t>
      </w:r>
      <w:r w:rsidR="00E5671F">
        <w:rPr>
          <w:rFonts w:ascii="Arial" w:eastAsia="Times New Roman" w:hAnsi="Arial" w:cs="Arial"/>
          <w:color w:val="FF0000"/>
          <w:lang w:eastAsia="en-GB"/>
        </w:rPr>
        <w:t>justification up</w:t>
      </w:r>
      <w:r>
        <w:rPr>
          <w:rFonts w:ascii="Arial" w:eastAsia="Times New Roman" w:hAnsi="Arial" w:cs="Arial"/>
          <w:color w:val="FF0000"/>
          <w:lang w:eastAsia="en-GB"/>
        </w:rPr>
        <w:t xml:space="preserve"> to</w:t>
      </w:r>
      <w:r w:rsidR="00CD6D85">
        <w:rPr>
          <w:rFonts w:ascii="Arial" w:eastAsia="Times New Roman" w:hAnsi="Arial" w:cs="Arial"/>
          <w:color w:val="FF0000"/>
          <w:lang w:eastAsia="en-GB"/>
        </w:rPr>
        <w:t xml:space="preserve"> a maximum of</w:t>
      </w:r>
      <w:r>
        <w:rPr>
          <w:rFonts w:ascii="Arial" w:eastAsia="Times New Roman" w:hAnsi="Arial" w:cs="Arial"/>
          <w:color w:val="FF0000"/>
          <w:lang w:eastAsia="en-GB"/>
        </w:rPr>
        <w:t xml:space="preserve"> </w:t>
      </w:r>
      <w:r w:rsidRPr="00A12D41">
        <w:rPr>
          <w:rFonts w:ascii="Arial" w:eastAsia="Times New Roman" w:hAnsi="Arial" w:cs="Arial"/>
          <w:b/>
          <w:color w:val="FF0000"/>
          <w:lang w:eastAsia="en-GB"/>
        </w:rPr>
        <w:t>2 marks</w:t>
      </w:r>
      <w:r w:rsidR="00E5671F">
        <w:rPr>
          <w:rFonts w:ascii="Arial" w:eastAsia="Times New Roman" w:hAnsi="Arial" w:cs="Arial"/>
          <w:b/>
          <w:color w:val="FF0000"/>
          <w:lang w:eastAsia="en-GB"/>
        </w:rPr>
        <w:t>.</w:t>
      </w:r>
    </w:p>
    <w:p w14:paraId="5C28D2EB" w14:textId="060963CA" w:rsidR="000B2A7F" w:rsidRDefault="00F809DE" w:rsidP="00F809DE">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Greater reliance on, and </w:t>
      </w:r>
      <w:r w:rsidR="00CD6D85">
        <w:rPr>
          <w:rFonts w:ascii="Arial" w:eastAsia="Times New Roman" w:hAnsi="Arial" w:cs="Arial"/>
          <w:color w:val="FF0000"/>
          <w:lang w:eastAsia="en-GB"/>
        </w:rPr>
        <w:t xml:space="preserve">an </w:t>
      </w:r>
      <w:r>
        <w:rPr>
          <w:rFonts w:ascii="Arial" w:eastAsia="Times New Roman" w:hAnsi="Arial" w:cs="Arial"/>
          <w:color w:val="FF0000"/>
          <w:lang w:eastAsia="en-GB"/>
        </w:rPr>
        <w:t>increase of supermarket delivery services</w:t>
      </w:r>
      <w:r w:rsidR="00036591">
        <w:rPr>
          <w:rFonts w:ascii="Arial" w:eastAsia="Times New Roman" w:hAnsi="Arial" w:cs="Arial"/>
          <w:color w:val="FF0000"/>
          <w:lang w:eastAsia="en-GB"/>
        </w:rPr>
        <w:t xml:space="preserve"> </w:t>
      </w:r>
      <w:r w:rsidR="006C4C52">
        <w:rPr>
          <w:rFonts w:ascii="Arial" w:eastAsia="Times New Roman" w:hAnsi="Arial" w:cs="Arial"/>
          <w:color w:val="FF0000"/>
          <w:lang w:eastAsia="en-GB"/>
        </w:rPr>
        <w:t>(1)</w:t>
      </w:r>
      <w:r w:rsidR="00952C4A">
        <w:rPr>
          <w:rFonts w:ascii="Arial" w:eastAsia="Times New Roman" w:hAnsi="Arial" w:cs="Arial"/>
          <w:color w:val="FF0000"/>
          <w:lang w:eastAsia="en-GB"/>
        </w:rPr>
        <w:t xml:space="preserve"> meaning more</w:t>
      </w:r>
      <w:r w:rsidR="00CD2D07">
        <w:rPr>
          <w:rFonts w:ascii="Arial" w:eastAsia="Times New Roman" w:hAnsi="Arial" w:cs="Arial"/>
          <w:color w:val="FF0000"/>
          <w:lang w:eastAsia="en-GB"/>
        </w:rPr>
        <w:t xml:space="preserve"> less time spent shopping</w:t>
      </w:r>
      <w:r w:rsidR="000B2A7F">
        <w:rPr>
          <w:rFonts w:ascii="Arial" w:eastAsia="Times New Roman" w:hAnsi="Arial" w:cs="Arial"/>
          <w:color w:val="FF0000"/>
          <w:lang w:eastAsia="en-GB"/>
        </w:rPr>
        <w:t xml:space="preserve"> (1)</w:t>
      </w:r>
      <w:r>
        <w:rPr>
          <w:rFonts w:ascii="Arial" w:eastAsia="Times New Roman" w:hAnsi="Arial" w:cs="Arial"/>
          <w:color w:val="FF0000"/>
          <w:lang w:eastAsia="en-GB"/>
        </w:rPr>
        <w:t xml:space="preserve">. </w:t>
      </w:r>
    </w:p>
    <w:p w14:paraId="3928A3E0" w14:textId="6C203ED5" w:rsidR="000B2A7F" w:rsidRDefault="00F809DE" w:rsidP="00F809DE">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May increase </w:t>
      </w:r>
      <w:r w:rsidR="000B2A7F">
        <w:rPr>
          <w:rFonts w:ascii="Arial" w:eastAsia="Times New Roman" w:hAnsi="Arial" w:cs="Arial"/>
          <w:color w:val="FF0000"/>
          <w:lang w:eastAsia="en-GB"/>
        </w:rPr>
        <w:t xml:space="preserve">road </w:t>
      </w:r>
      <w:r>
        <w:rPr>
          <w:rFonts w:ascii="Arial" w:eastAsia="Times New Roman" w:hAnsi="Arial" w:cs="Arial"/>
          <w:color w:val="FF0000"/>
          <w:lang w:eastAsia="en-GB"/>
        </w:rPr>
        <w:t>traffic with click-and-collect services</w:t>
      </w:r>
      <w:r w:rsidR="000B2A7F">
        <w:rPr>
          <w:rFonts w:ascii="Arial" w:eastAsia="Times New Roman" w:hAnsi="Arial" w:cs="Arial"/>
          <w:color w:val="FF0000"/>
          <w:lang w:eastAsia="en-GB"/>
        </w:rPr>
        <w:t>/delivery vans</w:t>
      </w:r>
      <w:r>
        <w:rPr>
          <w:rFonts w:ascii="Arial" w:eastAsia="Times New Roman" w:hAnsi="Arial" w:cs="Arial"/>
          <w:color w:val="FF0000"/>
          <w:lang w:eastAsia="en-GB"/>
        </w:rPr>
        <w:t xml:space="preserve"> </w:t>
      </w:r>
      <w:r w:rsidR="000B2A7F">
        <w:rPr>
          <w:rFonts w:ascii="Arial" w:eastAsia="Times New Roman" w:hAnsi="Arial" w:cs="Arial"/>
          <w:color w:val="FF0000"/>
          <w:lang w:eastAsia="en-GB"/>
        </w:rPr>
        <w:t xml:space="preserve">(1) </w:t>
      </w:r>
      <w:r>
        <w:rPr>
          <w:rFonts w:ascii="Arial" w:eastAsia="Times New Roman" w:hAnsi="Arial" w:cs="Arial"/>
          <w:color w:val="FF0000"/>
          <w:lang w:eastAsia="en-GB"/>
        </w:rPr>
        <w:t>for fewer but more regular shops</w:t>
      </w:r>
      <w:r w:rsidR="000B2A7F">
        <w:rPr>
          <w:rFonts w:ascii="Arial" w:eastAsia="Times New Roman" w:hAnsi="Arial" w:cs="Arial"/>
          <w:color w:val="FF0000"/>
          <w:lang w:eastAsia="en-GB"/>
        </w:rPr>
        <w:t xml:space="preserve"> (1)</w:t>
      </w:r>
      <w:r>
        <w:rPr>
          <w:rFonts w:ascii="Arial" w:eastAsia="Times New Roman" w:hAnsi="Arial" w:cs="Arial"/>
          <w:color w:val="FF0000"/>
          <w:lang w:eastAsia="en-GB"/>
        </w:rPr>
        <w:t xml:space="preserve">. </w:t>
      </w:r>
    </w:p>
    <w:p w14:paraId="2837353E" w14:textId="77777777" w:rsidR="000B2A7F" w:rsidRDefault="00F809DE" w:rsidP="00F809DE">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May decrease traffic </w:t>
      </w:r>
      <w:r w:rsidR="000B2A7F">
        <w:rPr>
          <w:rFonts w:ascii="Arial" w:eastAsia="Times New Roman" w:hAnsi="Arial" w:cs="Arial"/>
          <w:color w:val="FF0000"/>
          <w:lang w:eastAsia="en-GB"/>
        </w:rPr>
        <w:t xml:space="preserve">(1) </w:t>
      </w:r>
      <w:r>
        <w:rPr>
          <w:rFonts w:ascii="Arial" w:eastAsia="Times New Roman" w:hAnsi="Arial" w:cs="Arial"/>
          <w:color w:val="FF0000"/>
          <w:lang w:eastAsia="en-GB"/>
        </w:rPr>
        <w:t>with more cleverly and efficiently planned delivery routing</w:t>
      </w:r>
      <w:r w:rsidR="000B2A7F">
        <w:rPr>
          <w:rFonts w:ascii="Arial" w:eastAsia="Times New Roman" w:hAnsi="Arial" w:cs="Arial"/>
          <w:color w:val="FF0000"/>
          <w:lang w:eastAsia="en-GB"/>
        </w:rPr>
        <w:t xml:space="preserve"> (1)</w:t>
      </w:r>
      <w:r>
        <w:rPr>
          <w:rFonts w:ascii="Arial" w:eastAsia="Times New Roman" w:hAnsi="Arial" w:cs="Arial"/>
          <w:color w:val="FF0000"/>
          <w:lang w:eastAsia="en-GB"/>
        </w:rPr>
        <w:t xml:space="preserve">. </w:t>
      </w:r>
    </w:p>
    <w:p w14:paraId="3CA08791" w14:textId="2CBCF6B7" w:rsidR="00F809DE" w:rsidRDefault="00F809DE" w:rsidP="00F809DE">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May reduce the social interaction of people </w:t>
      </w:r>
      <w:r w:rsidR="000B2A7F">
        <w:rPr>
          <w:rFonts w:ascii="Arial" w:eastAsia="Times New Roman" w:hAnsi="Arial" w:cs="Arial"/>
          <w:color w:val="FF0000"/>
          <w:lang w:eastAsia="en-GB"/>
        </w:rPr>
        <w:t xml:space="preserve">(1) </w:t>
      </w:r>
      <w:r>
        <w:rPr>
          <w:rFonts w:ascii="Arial" w:eastAsia="Times New Roman" w:hAnsi="Arial" w:cs="Arial"/>
          <w:color w:val="FF0000"/>
          <w:lang w:eastAsia="en-GB"/>
        </w:rPr>
        <w:t>who do not need to leave the home so frequently</w:t>
      </w:r>
      <w:r w:rsidR="000B2A7F">
        <w:rPr>
          <w:rFonts w:ascii="Arial" w:eastAsia="Times New Roman" w:hAnsi="Arial" w:cs="Arial"/>
          <w:color w:val="FF0000"/>
          <w:lang w:eastAsia="en-GB"/>
        </w:rPr>
        <w:t xml:space="preserve"> (1)</w:t>
      </w:r>
      <w:r>
        <w:rPr>
          <w:rFonts w:ascii="Arial" w:eastAsia="Times New Roman" w:hAnsi="Arial" w:cs="Arial"/>
          <w:color w:val="FF0000"/>
          <w:lang w:eastAsia="en-GB"/>
        </w:rPr>
        <w:t>.</w:t>
      </w:r>
    </w:p>
    <w:p w14:paraId="7D127BAB" w14:textId="6851829A" w:rsidR="006A4CA9" w:rsidRDefault="006A4CA9" w:rsidP="00F809DE">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The face of the high street / general retail may change over time</w:t>
      </w:r>
      <w:r w:rsidR="006C4C52">
        <w:rPr>
          <w:rFonts w:ascii="Arial" w:eastAsia="Times New Roman" w:hAnsi="Arial" w:cs="Arial"/>
          <w:color w:val="FF0000"/>
          <w:lang w:eastAsia="en-GB"/>
        </w:rPr>
        <w:t xml:space="preserve"> (1)</w:t>
      </w:r>
      <w:r>
        <w:rPr>
          <w:rFonts w:ascii="Arial" w:eastAsia="Times New Roman" w:hAnsi="Arial" w:cs="Arial"/>
          <w:color w:val="FF0000"/>
          <w:lang w:eastAsia="en-GB"/>
        </w:rPr>
        <w:t xml:space="preserve"> as fewer trips are made into once bustling shopping areas</w:t>
      </w:r>
      <w:r w:rsidR="006C4C52">
        <w:rPr>
          <w:rFonts w:ascii="Arial" w:eastAsia="Times New Roman" w:hAnsi="Arial" w:cs="Arial"/>
          <w:color w:val="FF0000"/>
          <w:lang w:eastAsia="en-GB"/>
        </w:rPr>
        <w:t xml:space="preserve"> (1)</w:t>
      </w:r>
      <w:r>
        <w:rPr>
          <w:rFonts w:ascii="Arial" w:eastAsia="Times New Roman" w:hAnsi="Arial" w:cs="Arial"/>
          <w:color w:val="FF0000"/>
          <w:lang w:eastAsia="en-GB"/>
        </w:rPr>
        <w:t>.</w:t>
      </w:r>
    </w:p>
    <w:p w14:paraId="05AAC076" w14:textId="60E1BA84" w:rsidR="004B4310" w:rsidRPr="00660638" w:rsidRDefault="000B2A7F" w:rsidP="00C55E82">
      <w:pPr>
        <w:tabs>
          <w:tab w:val="right" w:pos="9354"/>
        </w:tabs>
        <w:spacing w:after="120"/>
        <w:ind w:left="851"/>
        <w:rPr>
          <w:rFonts w:ascii="Arial" w:eastAsia="Times New Roman" w:hAnsi="Arial" w:cs="Arial"/>
          <w:lang w:eastAsia="en-GB"/>
        </w:rPr>
      </w:pPr>
      <w:r>
        <w:rPr>
          <w:rFonts w:ascii="Arial" w:eastAsia="Times New Roman" w:hAnsi="Arial" w:cs="Arial"/>
          <w:color w:val="FF0000"/>
          <w:lang w:eastAsia="en-GB"/>
        </w:rPr>
        <w:t>High</w:t>
      </w:r>
      <w:r w:rsidR="00CD6D85">
        <w:rPr>
          <w:rFonts w:ascii="Arial" w:eastAsia="Times New Roman" w:hAnsi="Arial" w:cs="Arial"/>
          <w:color w:val="FF0000"/>
          <w:lang w:eastAsia="en-GB"/>
        </w:rPr>
        <w:t xml:space="preserve"> street shops closing (1) meaning loss of jobs (1).</w:t>
      </w:r>
      <w:bookmarkStart w:id="0" w:name="_GoBack"/>
      <w:bookmarkEnd w:id="0"/>
      <w:r w:rsidR="003D2160">
        <w:rPr>
          <w:rFonts w:ascii="Arial" w:eastAsia="Times New Roman" w:hAnsi="Arial" w:cs="Arial"/>
          <w:color w:val="FF0000"/>
          <w:lang w:eastAsia="en-GB"/>
        </w:rPr>
        <w:tab/>
      </w:r>
      <w:r w:rsidR="004C4B6D">
        <w:rPr>
          <w:rFonts w:ascii="Arial" w:eastAsia="Times New Roman" w:hAnsi="Arial" w:cs="Arial"/>
          <w:lang w:eastAsia="en-GB"/>
        </w:rPr>
        <w:t>[</w:t>
      </w:r>
      <w:r w:rsidR="004B4310" w:rsidRPr="00F032FA">
        <w:rPr>
          <w:rFonts w:ascii="Arial" w:eastAsia="Times New Roman" w:hAnsi="Arial" w:cs="Arial"/>
          <w:lang w:eastAsia="en-GB"/>
        </w:rPr>
        <w:t>Total 1</w:t>
      </w:r>
      <w:r w:rsidR="004C4B6D">
        <w:rPr>
          <w:rFonts w:ascii="Arial" w:eastAsia="Times New Roman" w:hAnsi="Arial" w:cs="Arial"/>
          <w:lang w:eastAsia="en-GB"/>
        </w:rPr>
        <w:t>6</w:t>
      </w:r>
      <w:r w:rsidR="004B4310" w:rsidRPr="00F032FA">
        <w:rPr>
          <w:rFonts w:ascii="Arial" w:eastAsia="Times New Roman" w:hAnsi="Arial" w:cs="Arial"/>
          <w:lang w:eastAsia="en-GB"/>
        </w:rPr>
        <w:t xml:space="preserve"> Marks</w:t>
      </w:r>
      <w:r w:rsidR="004C4B6D">
        <w:rPr>
          <w:rFonts w:ascii="Arial" w:eastAsia="Times New Roman" w:hAnsi="Arial" w:cs="Arial"/>
          <w:lang w:eastAsia="en-GB"/>
        </w:rPr>
        <w:t>]</w:t>
      </w:r>
    </w:p>
    <w:sectPr w:rsidR="004B4310" w:rsidRPr="00660638" w:rsidSect="00C55E82">
      <w:headerReference w:type="default" r:id="rId10"/>
      <w:footerReference w:type="default" r:id="rId11"/>
      <w:pgSz w:w="11906" w:h="16838"/>
      <w:pgMar w:top="1636" w:right="1440" w:bottom="993" w:left="1440" w:header="708" w:footer="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F929B" w14:textId="77777777" w:rsidR="00C96297" w:rsidRDefault="00C96297" w:rsidP="005254A7">
      <w:pPr>
        <w:spacing w:after="0" w:line="240" w:lineRule="auto"/>
      </w:pPr>
      <w:r>
        <w:separator/>
      </w:r>
    </w:p>
  </w:endnote>
  <w:endnote w:type="continuationSeparator" w:id="0">
    <w:p w14:paraId="7039485E" w14:textId="77777777" w:rsidR="00C96297" w:rsidRDefault="00C96297"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1994"/>
      <w:docPartObj>
        <w:docPartGallery w:val="Page Numbers (Bottom of Page)"/>
        <w:docPartUnique/>
      </w:docPartObj>
    </w:sdtPr>
    <w:sdtEndPr>
      <w:rPr>
        <w:rFonts w:ascii="Arial" w:hAnsi="Arial" w:cs="Arial"/>
        <w:noProof/>
      </w:rPr>
    </w:sdtEndPr>
    <w:sdtContent>
      <w:p w14:paraId="0F4D04A5" w14:textId="5C539129" w:rsidR="002374A5" w:rsidRPr="00B4789D" w:rsidRDefault="002374A5">
        <w:pPr>
          <w:pStyle w:val="Footer"/>
          <w:jc w:val="right"/>
          <w:rPr>
            <w:rFonts w:ascii="Arial" w:hAnsi="Arial" w:cs="Arial"/>
          </w:rPr>
        </w:pPr>
        <w:r w:rsidRPr="00B4789D">
          <w:rPr>
            <w:rFonts w:ascii="Arial" w:hAnsi="Arial" w:cs="Arial"/>
          </w:rPr>
          <w:fldChar w:fldCharType="begin"/>
        </w:r>
        <w:r w:rsidRPr="00B4789D">
          <w:rPr>
            <w:rFonts w:ascii="Arial" w:hAnsi="Arial" w:cs="Arial"/>
          </w:rPr>
          <w:instrText xml:space="preserve"> PAGE   \* MERGEFORMAT </w:instrText>
        </w:r>
        <w:r w:rsidRPr="00B4789D">
          <w:rPr>
            <w:rFonts w:ascii="Arial" w:hAnsi="Arial" w:cs="Arial"/>
          </w:rPr>
          <w:fldChar w:fldCharType="separate"/>
        </w:r>
        <w:r w:rsidR="009404BA">
          <w:rPr>
            <w:rFonts w:ascii="Arial" w:hAnsi="Arial" w:cs="Arial"/>
            <w:noProof/>
          </w:rPr>
          <w:t>2</w:t>
        </w:r>
        <w:r w:rsidRPr="00B4789D">
          <w:rPr>
            <w:rFonts w:ascii="Arial" w:hAnsi="Arial" w:cs="Arial"/>
            <w:noProof/>
          </w:rPr>
          <w:fldChar w:fldCharType="end"/>
        </w:r>
      </w:p>
    </w:sdtContent>
  </w:sdt>
  <w:p w14:paraId="18B7F041" w14:textId="77777777" w:rsidR="002374A5" w:rsidRDefault="00237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ABF86" w14:textId="77777777" w:rsidR="00C96297" w:rsidRDefault="00C96297" w:rsidP="005254A7">
      <w:pPr>
        <w:spacing w:after="0" w:line="240" w:lineRule="auto"/>
      </w:pPr>
      <w:r>
        <w:separator/>
      </w:r>
    </w:p>
  </w:footnote>
  <w:footnote w:type="continuationSeparator" w:id="0">
    <w:p w14:paraId="03691B4A" w14:textId="77777777" w:rsidR="00C96297" w:rsidRDefault="00C96297"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4971" w14:textId="77777777" w:rsidR="002374A5" w:rsidRPr="000B21DB" w:rsidRDefault="002374A5" w:rsidP="005254A7">
    <w:pPr>
      <w:pStyle w:val="Header"/>
    </w:pPr>
    <w:r w:rsidRPr="000B21DB">
      <w:rPr>
        <w:noProof/>
        <w:lang w:eastAsia="en-GB"/>
      </w:rPr>
      <w:drawing>
        <wp:anchor distT="0" distB="0" distL="114300" distR="114300" simplePos="0" relativeHeight="251660288" behindDoc="0" locked="0" layoutInCell="1" allowOverlap="1" wp14:anchorId="561742D6" wp14:editId="556BF71D">
          <wp:simplePos x="0" y="0"/>
          <wp:positionH relativeFrom="column">
            <wp:posOffset>3850005</wp:posOffset>
          </wp:positionH>
          <wp:positionV relativeFrom="paragraph">
            <wp:posOffset>-163830</wp:posOffset>
          </wp:positionV>
          <wp:extent cx="2095500" cy="502920"/>
          <wp:effectExtent l="0" t="0" r="0" b="0"/>
          <wp:wrapNone/>
          <wp:docPr id="2" name="Picture 2"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29F3F88A" wp14:editId="2DFC4E45">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CB7FF">
                          <a:alpha val="98824"/>
                        </a:srgbClr>
                      </a:solidFill>
                      <a:ln>
                        <a:noFill/>
                      </a:ln>
                      <a:extLst/>
                    </wps:spPr>
                    <wps:txbx>
                      <w:txbxContent>
                        <w:p w14:paraId="06356EF6" w14:textId="77777777" w:rsidR="002374A5" w:rsidRPr="00CD5D79" w:rsidRDefault="002374A5"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 3 People, culture and society</w:t>
                          </w:r>
                          <w:r>
                            <w:rPr>
                              <w:rFonts w:ascii="Arial" w:hAnsi="Arial" w:cs="Arial"/>
                              <w:b/>
                              <w:color w:val="FFFFFF" w:themeColor="background1"/>
                              <w:sz w:val="32"/>
                              <w:szCs w:val="36"/>
                            </w:rPr>
                            <w:br/>
                          </w:r>
                          <w:r>
                            <w:rPr>
                              <w:rFonts w:ascii="Arial" w:hAnsi="Arial" w:cs="Arial"/>
                              <w:color w:val="FFFFFF" w:themeColor="background1"/>
                              <w:sz w:val="32"/>
                              <w:szCs w:val="36"/>
                            </w:rPr>
                            <w:t>Unit 1 New and emerging technologies</w:t>
                          </w:r>
                        </w:p>
                        <w:p w14:paraId="4AEE8CB0" w14:textId="77777777" w:rsidR="002374A5" w:rsidRPr="002739D8" w:rsidRDefault="002374A5"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29F3F88A"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" fillcolor="#2cb7ff" stroked="f">
              <v:fill opacity="64764f"/>
              <v:textbox>
                <w:txbxContent>
                  <w:p w14:paraId="06356EF6" w14:textId="77777777" w:rsidR="002374A5" w:rsidRPr="00CD5D79" w:rsidRDefault="002374A5"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 3 People, culture and society</w:t>
                    </w:r>
                    <w:r>
                      <w:rPr>
                        <w:rFonts w:ascii="Arial" w:hAnsi="Arial" w:cs="Arial"/>
                        <w:b/>
                        <w:color w:val="FFFFFF" w:themeColor="background1"/>
                        <w:sz w:val="32"/>
                        <w:szCs w:val="36"/>
                      </w:rPr>
                      <w:br/>
                    </w:r>
                    <w:r>
                      <w:rPr>
                        <w:rFonts w:ascii="Arial" w:hAnsi="Arial" w:cs="Arial"/>
                        <w:color w:val="FFFFFF" w:themeColor="background1"/>
                        <w:sz w:val="32"/>
                        <w:szCs w:val="36"/>
                      </w:rPr>
                      <w:t>Unit 1 New and emerging technologies</w:t>
                    </w:r>
                  </w:p>
                  <w:p w14:paraId="4AEE8CB0" w14:textId="77777777" w:rsidR="002374A5" w:rsidRPr="002739D8" w:rsidRDefault="002374A5"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5F875BAD" w14:textId="77777777" w:rsidR="002374A5" w:rsidRPr="005254A7" w:rsidRDefault="002374A5" w:rsidP="0052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261D"/>
    <w:multiLevelType w:val="hybridMultilevel"/>
    <w:tmpl w:val="E1BA2FDC"/>
    <w:lvl w:ilvl="0" w:tplc="F858F02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21C40A43"/>
    <w:multiLevelType w:val="hybridMultilevel"/>
    <w:tmpl w:val="94088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7045AF"/>
    <w:multiLevelType w:val="hybridMultilevel"/>
    <w:tmpl w:val="2326DD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8EC2AEE"/>
    <w:multiLevelType w:val="hybridMultilevel"/>
    <w:tmpl w:val="6178A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CF733F5"/>
    <w:multiLevelType w:val="hybridMultilevel"/>
    <w:tmpl w:val="05AE25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5DC93EA0"/>
    <w:multiLevelType w:val="hybridMultilevel"/>
    <w:tmpl w:val="C2A6F0E6"/>
    <w:lvl w:ilvl="0" w:tplc="C6541C1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D242C56"/>
    <w:multiLevelType w:val="hybridMultilevel"/>
    <w:tmpl w:val="406491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271A8"/>
    <w:rsid w:val="00036591"/>
    <w:rsid w:val="000540B6"/>
    <w:rsid w:val="000B2770"/>
    <w:rsid w:val="000B2A7F"/>
    <w:rsid w:val="000C03DE"/>
    <w:rsid w:val="000C5B6F"/>
    <w:rsid w:val="00114B44"/>
    <w:rsid w:val="00115E13"/>
    <w:rsid w:val="00123D1F"/>
    <w:rsid w:val="00134FE3"/>
    <w:rsid w:val="00182BF4"/>
    <w:rsid w:val="001D1913"/>
    <w:rsid w:val="001D69BA"/>
    <w:rsid w:val="001E6D32"/>
    <w:rsid w:val="001F5AA7"/>
    <w:rsid w:val="001F7EB1"/>
    <w:rsid w:val="0020649E"/>
    <w:rsid w:val="002067C5"/>
    <w:rsid w:val="00222597"/>
    <w:rsid w:val="002374A5"/>
    <w:rsid w:val="0025746E"/>
    <w:rsid w:val="002A69F3"/>
    <w:rsid w:val="003728A2"/>
    <w:rsid w:val="003743E6"/>
    <w:rsid w:val="00387C14"/>
    <w:rsid w:val="003A4AC4"/>
    <w:rsid w:val="003B5DFC"/>
    <w:rsid w:val="003D065B"/>
    <w:rsid w:val="003D2160"/>
    <w:rsid w:val="004326FC"/>
    <w:rsid w:val="00434B1F"/>
    <w:rsid w:val="00442384"/>
    <w:rsid w:val="00442F2F"/>
    <w:rsid w:val="00444627"/>
    <w:rsid w:val="00453CEC"/>
    <w:rsid w:val="004B42B4"/>
    <w:rsid w:val="004B4310"/>
    <w:rsid w:val="004C4B6D"/>
    <w:rsid w:val="004D27CD"/>
    <w:rsid w:val="004F7E43"/>
    <w:rsid w:val="00501692"/>
    <w:rsid w:val="005254A7"/>
    <w:rsid w:val="00560584"/>
    <w:rsid w:val="00564336"/>
    <w:rsid w:val="00574DFA"/>
    <w:rsid w:val="005800B5"/>
    <w:rsid w:val="0059080E"/>
    <w:rsid w:val="005A4A34"/>
    <w:rsid w:val="005C36E8"/>
    <w:rsid w:val="005D195B"/>
    <w:rsid w:val="005E6768"/>
    <w:rsid w:val="00613DA7"/>
    <w:rsid w:val="00654514"/>
    <w:rsid w:val="00660638"/>
    <w:rsid w:val="00676915"/>
    <w:rsid w:val="0068643D"/>
    <w:rsid w:val="006940CA"/>
    <w:rsid w:val="006A4CA9"/>
    <w:rsid w:val="006A511A"/>
    <w:rsid w:val="006C2697"/>
    <w:rsid w:val="006C4C52"/>
    <w:rsid w:val="0072069B"/>
    <w:rsid w:val="007458DE"/>
    <w:rsid w:val="00776A7F"/>
    <w:rsid w:val="00796A6C"/>
    <w:rsid w:val="007A55A0"/>
    <w:rsid w:val="007A79A7"/>
    <w:rsid w:val="007B367D"/>
    <w:rsid w:val="007C000E"/>
    <w:rsid w:val="007F1AA8"/>
    <w:rsid w:val="007F2093"/>
    <w:rsid w:val="00812C28"/>
    <w:rsid w:val="00823F8C"/>
    <w:rsid w:val="0087358C"/>
    <w:rsid w:val="00877C81"/>
    <w:rsid w:val="00887897"/>
    <w:rsid w:val="008A0969"/>
    <w:rsid w:val="008A4F87"/>
    <w:rsid w:val="008C5E92"/>
    <w:rsid w:val="008F13BA"/>
    <w:rsid w:val="009114F4"/>
    <w:rsid w:val="00915485"/>
    <w:rsid w:val="00916562"/>
    <w:rsid w:val="0092630A"/>
    <w:rsid w:val="009404BA"/>
    <w:rsid w:val="00952C4A"/>
    <w:rsid w:val="00973215"/>
    <w:rsid w:val="009E5D65"/>
    <w:rsid w:val="009F55AE"/>
    <w:rsid w:val="00A10E2D"/>
    <w:rsid w:val="00A12D41"/>
    <w:rsid w:val="00A15178"/>
    <w:rsid w:val="00A36C54"/>
    <w:rsid w:val="00A50903"/>
    <w:rsid w:val="00AA5A0A"/>
    <w:rsid w:val="00AA67F3"/>
    <w:rsid w:val="00AD1A70"/>
    <w:rsid w:val="00AD6C64"/>
    <w:rsid w:val="00AE0818"/>
    <w:rsid w:val="00AE490B"/>
    <w:rsid w:val="00B13469"/>
    <w:rsid w:val="00B37E50"/>
    <w:rsid w:val="00B4789D"/>
    <w:rsid w:val="00B62ACF"/>
    <w:rsid w:val="00BD4887"/>
    <w:rsid w:val="00C10008"/>
    <w:rsid w:val="00C37025"/>
    <w:rsid w:val="00C53BB1"/>
    <w:rsid w:val="00C5435B"/>
    <w:rsid w:val="00C55E82"/>
    <w:rsid w:val="00C835DE"/>
    <w:rsid w:val="00C96297"/>
    <w:rsid w:val="00CA5909"/>
    <w:rsid w:val="00CB5AC2"/>
    <w:rsid w:val="00CD2D07"/>
    <w:rsid w:val="00CD6D85"/>
    <w:rsid w:val="00D21A34"/>
    <w:rsid w:val="00D21DD5"/>
    <w:rsid w:val="00D35C97"/>
    <w:rsid w:val="00D7631F"/>
    <w:rsid w:val="00DA6A6A"/>
    <w:rsid w:val="00DC668D"/>
    <w:rsid w:val="00DD6117"/>
    <w:rsid w:val="00DE567C"/>
    <w:rsid w:val="00DE745F"/>
    <w:rsid w:val="00E10A4D"/>
    <w:rsid w:val="00E5671F"/>
    <w:rsid w:val="00E601E1"/>
    <w:rsid w:val="00E72A10"/>
    <w:rsid w:val="00E80B52"/>
    <w:rsid w:val="00EA08C6"/>
    <w:rsid w:val="00EA660F"/>
    <w:rsid w:val="00EF1A8E"/>
    <w:rsid w:val="00EF64F2"/>
    <w:rsid w:val="00F032FA"/>
    <w:rsid w:val="00F536D7"/>
    <w:rsid w:val="00F809DE"/>
    <w:rsid w:val="00F92FC5"/>
    <w:rsid w:val="00FD203F"/>
    <w:rsid w:val="00FD5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2EBD3"/>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1">
    <w:name w:val="heading 1"/>
    <w:basedOn w:val="Normal"/>
    <w:next w:val="Normal"/>
    <w:link w:val="Heading1Char"/>
    <w:qFormat/>
    <w:rsid w:val="00CB5AC2"/>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character" w:customStyle="1" w:styleId="Heading1Char">
    <w:name w:val="Heading 1 Char"/>
    <w:basedOn w:val="DefaultParagraphFont"/>
    <w:link w:val="Heading1"/>
    <w:rsid w:val="00CB5AC2"/>
    <w:rPr>
      <w:rFonts w:ascii="Arial" w:eastAsia="SimSun" w:hAnsi="Arial" w:cs="Arial"/>
      <w:b/>
      <w:bCs/>
      <w:kern w:val="32"/>
      <w:sz w:val="32"/>
      <w:szCs w:val="32"/>
      <w:lang w:eastAsia="zh-CN"/>
    </w:rPr>
  </w:style>
  <w:style w:type="paragraph" w:customStyle="1" w:styleId="Default">
    <w:name w:val="Default"/>
    <w:rsid w:val="00B37E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B5DFC"/>
    <w:pPr>
      <w:ind w:left="720"/>
      <w:contextualSpacing/>
    </w:pPr>
  </w:style>
  <w:style w:type="paragraph" w:customStyle="1" w:styleId="PGKS3text">
    <w:name w:val="PG KS3 text"/>
    <w:basedOn w:val="Normal"/>
    <w:uiPriority w:val="99"/>
    <w:qFormat/>
    <w:rsid w:val="005E6768"/>
    <w:pPr>
      <w:spacing w:before="120" w:after="0" w:line="240" w:lineRule="auto"/>
    </w:pPr>
    <w:rPr>
      <w:rFonts w:ascii="Calibri" w:eastAsia="Times New Roman" w:hAnsi="Calibri" w:cs="Arial"/>
      <w:lang w:eastAsia="en-GB"/>
    </w:rPr>
  </w:style>
  <w:style w:type="character" w:styleId="Hyperlink">
    <w:name w:val="Hyperlink"/>
    <w:uiPriority w:val="99"/>
    <w:rsid w:val="005E6768"/>
    <w:rPr>
      <w:color w:val="0000FF"/>
      <w:u w:val="single"/>
    </w:rPr>
  </w:style>
  <w:style w:type="character" w:styleId="CommentReference">
    <w:name w:val="annotation reference"/>
    <w:basedOn w:val="DefaultParagraphFont"/>
    <w:uiPriority w:val="99"/>
    <w:semiHidden/>
    <w:unhideWhenUsed/>
    <w:rsid w:val="00F032FA"/>
    <w:rPr>
      <w:sz w:val="16"/>
      <w:szCs w:val="16"/>
    </w:rPr>
  </w:style>
  <w:style w:type="paragraph" w:styleId="CommentText">
    <w:name w:val="annotation text"/>
    <w:basedOn w:val="Normal"/>
    <w:link w:val="CommentTextChar"/>
    <w:uiPriority w:val="99"/>
    <w:semiHidden/>
    <w:unhideWhenUsed/>
    <w:rsid w:val="00F032FA"/>
    <w:pPr>
      <w:spacing w:line="240" w:lineRule="auto"/>
    </w:pPr>
    <w:rPr>
      <w:sz w:val="20"/>
      <w:szCs w:val="20"/>
    </w:rPr>
  </w:style>
  <w:style w:type="character" w:customStyle="1" w:styleId="CommentTextChar">
    <w:name w:val="Comment Text Char"/>
    <w:basedOn w:val="DefaultParagraphFont"/>
    <w:link w:val="CommentText"/>
    <w:uiPriority w:val="99"/>
    <w:semiHidden/>
    <w:rsid w:val="00F032FA"/>
    <w:rPr>
      <w:sz w:val="20"/>
      <w:szCs w:val="20"/>
    </w:rPr>
  </w:style>
  <w:style w:type="paragraph" w:styleId="CommentSubject">
    <w:name w:val="annotation subject"/>
    <w:basedOn w:val="CommentText"/>
    <w:next w:val="CommentText"/>
    <w:link w:val="CommentSubjectChar"/>
    <w:uiPriority w:val="99"/>
    <w:semiHidden/>
    <w:unhideWhenUsed/>
    <w:rsid w:val="00F032FA"/>
    <w:rPr>
      <w:b/>
      <w:bCs/>
    </w:rPr>
  </w:style>
  <w:style w:type="character" w:customStyle="1" w:styleId="CommentSubjectChar">
    <w:name w:val="Comment Subject Char"/>
    <w:basedOn w:val="CommentTextChar"/>
    <w:link w:val="CommentSubject"/>
    <w:uiPriority w:val="99"/>
    <w:semiHidden/>
    <w:rsid w:val="00F032FA"/>
    <w:rPr>
      <w:b/>
      <w:bCs/>
      <w:sz w:val="20"/>
      <w:szCs w:val="20"/>
    </w:rPr>
  </w:style>
  <w:style w:type="paragraph" w:styleId="BalloonText">
    <w:name w:val="Balloon Text"/>
    <w:basedOn w:val="Normal"/>
    <w:link w:val="BalloonTextChar"/>
    <w:uiPriority w:val="99"/>
    <w:semiHidden/>
    <w:unhideWhenUsed/>
    <w:rsid w:val="00F0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FA"/>
    <w:rPr>
      <w:rFonts w:ascii="Segoe UI" w:hAnsi="Segoe UI" w:cs="Segoe UI"/>
      <w:sz w:val="18"/>
      <w:szCs w:val="18"/>
    </w:rPr>
  </w:style>
  <w:style w:type="table" w:styleId="TableGrid">
    <w:name w:val="Table Grid"/>
    <w:basedOn w:val="TableNormal"/>
    <w:uiPriority w:val="39"/>
    <w:rsid w:val="007F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792845">
      <w:bodyDiv w:val="1"/>
      <w:marLeft w:val="0"/>
      <w:marRight w:val="0"/>
      <w:marTop w:val="0"/>
      <w:marBottom w:val="0"/>
      <w:divBdr>
        <w:top w:val="none" w:sz="0" w:space="0" w:color="auto"/>
        <w:left w:val="none" w:sz="0" w:space="0" w:color="auto"/>
        <w:bottom w:val="none" w:sz="0" w:space="0" w:color="auto"/>
        <w:right w:val="none" w:sz="0" w:space="0" w:color="auto"/>
      </w:divBdr>
    </w:div>
    <w:div w:id="1824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3d882f4032af16e1296aca89b46bff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b206059bc1997f16bd7174fab84143fb"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6BAA2-D240-409B-A302-0BD543B5A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4B0ED-058E-4A8F-B926-B73F96C4ABA1}">
  <ds:schemaRefs>
    <ds:schemaRef ds:uri="http://schemas.microsoft.com/sharepoint/v3/contenttype/forms"/>
  </ds:schemaRefs>
</ds:datastoreItem>
</file>

<file path=customXml/itemProps3.xml><?xml version="1.0" encoding="utf-8"?>
<ds:datastoreItem xmlns:ds="http://schemas.openxmlformats.org/officeDocument/2006/customXml" ds:itemID="{47382A56-F486-4961-8B67-A2A46E378DB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4dce8ab-38ff-4714-b1ed-1fc5e4d9abd1"/>
    <ds:schemaRef ds:uri="http://schemas.microsoft.com/office/2006/documentManagement/types"/>
    <ds:schemaRef ds:uri="1ef05dc5-97a2-498b-bf7c-bd189143a1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98</cp:revision>
  <dcterms:created xsi:type="dcterms:W3CDTF">2016-09-29T09:51:00Z</dcterms:created>
  <dcterms:modified xsi:type="dcterms:W3CDTF">2018-11-06T15:19:00Z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